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453FE7" w14:textId="1A96D51B" w:rsidR="00BC7FD5" w:rsidRDefault="00BC7FD5" w:rsidP="001553E1">
      <w:pPr>
        <w:snapToGrid w:val="0"/>
        <w:spacing w:line="440" w:lineRule="exact"/>
        <w:jc w:val="center"/>
        <w:rPr>
          <w:rFonts w:ascii="微軟正黑體" w:eastAsia="微軟正黑體" w:hAnsi="微軟正黑體"/>
          <w:b/>
          <w:bCs/>
          <w:sz w:val="28"/>
          <w:szCs w:val="28"/>
        </w:rPr>
      </w:pPr>
      <w:bookmarkStart w:id="0" w:name="_GoBack"/>
      <w:bookmarkEnd w:id="0"/>
      <w:r>
        <w:rPr>
          <w:rFonts w:ascii="微軟正黑體" w:eastAsia="微軟正黑體" w:hAnsi="微軟正黑體" w:hint="eastAsia"/>
          <w:b/>
          <w:bCs/>
          <w:sz w:val="28"/>
          <w:szCs w:val="28"/>
        </w:rPr>
        <w:t>國際奧會2</w:t>
      </w:r>
      <w:r>
        <w:rPr>
          <w:rFonts w:ascii="微軟正黑體" w:eastAsia="微軟正黑體" w:hAnsi="微軟正黑體"/>
          <w:b/>
          <w:bCs/>
          <w:sz w:val="28"/>
          <w:szCs w:val="28"/>
        </w:rPr>
        <w:t>020</w:t>
      </w:r>
      <w:r>
        <w:rPr>
          <w:rFonts w:ascii="微軟正黑體" w:eastAsia="微軟正黑體" w:hAnsi="微軟正黑體" w:hint="eastAsia"/>
          <w:b/>
          <w:bCs/>
          <w:sz w:val="28"/>
          <w:szCs w:val="28"/>
        </w:rPr>
        <w:t>年7月15日新聞稿</w:t>
      </w:r>
    </w:p>
    <w:p w14:paraId="20CE2B2F" w14:textId="77777777" w:rsidR="00D615E2" w:rsidRDefault="001553E1" w:rsidP="001553E1">
      <w:pPr>
        <w:snapToGrid w:val="0"/>
        <w:spacing w:line="440" w:lineRule="exact"/>
        <w:jc w:val="center"/>
        <w:rPr>
          <w:rFonts w:ascii="Calibri" w:eastAsia="微軟正黑體" w:hAnsi="Calibri"/>
          <w:b/>
          <w:bCs/>
          <w:sz w:val="28"/>
          <w:szCs w:val="28"/>
        </w:rPr>
      </w:pPr>
      <w:r w:rsidRPr="001553E1">
        <w:rPr>
          <w:rFonts w:ascii="微軟正黑體" w:eastAsia="微軟正黑體" w:hAnsi="微軟正黑體" w:hint="eastAsia"/>
          <w:b/>
          <w:bCs/>
          <w:sz w:val="28"/>
          <w:szCs w:val="28"/>
        </w:rPr>
        <w:t>《</w:t>
      </w:r>
      <w:r w:rsidRPr="001553E1">
        <w:rPr>
          <w:rFonts w:ascii="Calibri" w:eastAsia="微軟正黑體" w:hAnsi="Calibri" w:hint="eastAsia"/>
          <w:b/>
          <w:bCs/>
          <w:sz w:val="28"/>
          <w:szCs w:val="28"/>
        </w:rPr>
        <w:t>通過東京</w:t>
      </w:r>
      <w:r w:rsidRPr="001553E1">
        <w:rPr>
          <w:rFonts w:ascii="Calibri" w:eastAsia="微軟正黑體" w:hAnsi="Calibri" w:hint="eastAsia"/>
          <w:b/>
          <w:bCs/>
          <w:sz w:val="28"/>
          <w:szCs w:val="28"/>
        </w:rPr>
        <w:t>2020</w:t>
      </w:r>
      <w:r w:rsidRPr="001553E1">
        <w:rPr>
          <w:rFonts w:ascii="Calibri" w:eastAsia="微軟正黑體" w:hAnsi="Calibri" w:hint="eastAsia"/>
          <w:b/>
          <w:bCs/>
          <w:sz w:val="28"/>
          <w:szCs w:val="28"/>
        </w:rPr>
        <w:t>奧運會各競賽運動修正後之參賽資格規定》</w:t>
      </w:r>
    </w:p>
    <w:p w14:paraId="0A0F1443" w14:textId="205B73A8" w:rsidR="00133F11" w:rsidRPr="001553E1" w:rsidRDefault="00355170" w:rsidP="001553E1">
      <w:pPr>
        <w:snapToGrid w:val="0"/>
        <w:spacing w:line="440" w:lineRule="exact"/>
        <w:jc w:val="center"/>
        <w:rPr>
          <w:rFonts w:ascii="Calibri" w:eastAsia="微軟正黑體" w:hAnsi="Calibri"/>
          <w:b/>
          <w:bCs/>
          <w:sz w:val="28"/>
          <w:szCs w:val="28"/>
        </w:rPr>
      </w:pPr>
      <w:r>
        <w:rPr>
          <w:rFonts w:ascii="Calibri" w:eastAsia="微軟正黑體" w:hAnsi="Calibri" w:hint="eastAsia"/>
          <w:b/>
          <w:bCs/>
          <w:sz w:val="28"/>
          <w:szCs w:val="28"/>
        </w:rPr>
        <w:t>(</w:t>
      </w:r>
      <w:r>
        <w:rPr>
          <w:rFonts w:ascii="Calibri" w:eastAsia="微軟正黑體" w:hAnsi="Calibri" w:hint="eastAsia"/>
          <w:b/>
          <w:bCs/>
          <w:sz w:val="28"/>
          <w:szCs w:val="28"/>
        </w:rPr>
        <w:t>摘譯</w:t>
      </w:r>
      <w:r>
        <w:rPr>
          <w:rFonts w:ascii="Calibri" w:eastAsia="微軟正黑體" w:hAnsi="Calibri" w:hint="eastAsia"/>
          <w:b/>
          <w:bCs/>
          <w:sz w:val="28"/>
          <w:szCs w:val="28"/>
        </w:rPr>
        <w:t>)</w:t>
      </w:r>
    </w:p>
    <w:p w14:paraId="62ED9D23" w14:textId="50B23A34" w:rsidR="008379CD" w:rsidRPr="00E75723" w:rsidRDefault="008379CD" w:rsidP="00E75723">
      <w:pPr>
        <w:snapToGrid w:val="0"/>
        <w:spacing w:line="440" w:lineRule="exact"/>
        <w:jc w:val="both"/>
        <w:rPr>
          <w:rFonts w:ascii="Calibri" w:eastAsia="微軟正黑體" w:hAnsi="Calibri"/>
        </w:rPr>
      </w:pPr>
    </w:p>
    <w:p w14:paraId="5334A67F" w14:textId="0064C997" w:rsidR="00771495" w:rsidRDefault="00541554" w:rsidP="00E75723">
      <w:pPr>
        <w:snapToGrid w:val="0"/>
        <w:spacing w:line="440" w:lineRule="exact"/>
        <w:jc w:val="both"/>
        <w:rPr>
          <w:rFonts w:ascii="Calibri" w:eastAsia="微軟正黑體" w:hAnsi="Calibri"/>
        </w:rPr>
      </w:pPr>
      <w:r>
        <w:rPr>
          <w:rFonts w:ascii="Calibri" w:eastAsia="微軟正黑體" w:hAnsi="Calibri"/>
        </w:rPr>
        <w:t>在</w:t>
      </w:r>
      <w:r w:rsidRPr="00541554">
        <w:rPr>
          <w:rFonts w:ascii="Calibri" w:eastAsia="微軟正黑體" w:hAnsi="Calibri" w:hint="eastAsia"/>
        </w:rPr>
        <w:t>2020</w:t>
      </w:r>
      <w:r w:rsidRPr="00541554">
        <w:rPr>
          <w:rFonts w:ascii="Calibri" w:eastAsia="微軟正黑體" w:hAnsi="Calibri" w:hint="eastAsia"/>
        </w:rPr>
        <w:t>年東京奧運會</w:t>
      </w:r>
      <w:r>
        <w:rPr>
          <w:rFonts w:ascii="Calibri" w:eastAsia="微軟正黑體" w:hAnsi="Calibri" w:hint="eastAsia"/>
        </w:rPr>
        <w:t>確定延</w:t>
      </w:r>
      <w:r w:rsidR="00813DB1">
        <w:rPr>
          <w:rFonts w:ascii="Calibri" w:eastAsia="微軟正黑體" w:hAnsi="Calibri" w:hint="eastAsia"/>
        </w:rPr>
        <w:t>後</w:t>
      </w:r>
      <w:r>
        <w:rPr>
          <w:rFonts w:ascii="Calibri" w:eastAsia="微軟正黑體" w:hAnsi="Calibri" w:hint="eastAsia"/>
        </w:rPr>
        <w:t>舉辦</w:t>
      </w:r>
      <w:r w:rsidR="00813DB1">
        <w:rPr>
          <w:rFonts w:ascii="Calibri" w:eastAsia="微軟正黑體" w:hAnsi="Calibri" w:hint="eastAsia"/>
        </w:rPr>
        <w:t>的同時</w:t>
      </w:r>
      <w:r w:rsidRPr="00541554">
        <w:rPr>
          <w:rFonts w:ascii="Calibri" w:eastAsia="微軟正黑體" w:hAnsi="Calibri" w:hint="eastAsia"/>
        </w:rPr>
        <w:t>，</w:t>
      </w:r>
      <w:r w:rsidR="00813DB1">
        <w:rPr>
          <w:rFonts w:ascii="Calibri" w:eastAsia="微軟正黑體" w:hAnsi="Calibri" w:hint="eastAsia"/>
        </w:rPr>
        <w:t>已有</w:t>
      </w:r>
      <w:r w:rsidR="00813DB1">
        <w:rPr>
          <w:rFonts w:ascii="Calibri" w:eastAsia="微軟正黑體" w:hAnsi="Calibri" w:hint="eastAsia"/>
        </w:rPr>
        <w:t>57%</w:t>
      </w:r>
      <w:r w:rsidR="00813DB1">
        <w:rPr>
          <w:rFonts w:ascii="Calibri" w:eastAsia="微軟正黑體" w:hAnsi="Calibri" w:hint="eastAsia"/>
        </w:rPr>
        <w:t>的資格席次已獲</w:t>
      </w:r>
      <w:r w:rsidRPr="00541554">
        <w:rPr>
          <w:rFonts w:ascii="Calibri" w:eastAsia="微軟正黑體" w:hAnsi="Calibri" w:hint="eastAsia"/>
        </w:rPr>
        <w:t>確認。</w:t>
      </w:r>
      <w:r w:rsidR="00813DB1">
        <w:rPr>
          <w:rFonts w:ascii="Calibri" w:eastAsia="微軟正黑體" w:hAnsi="Calibri" w:hint="eastAsia"/>
        </w:rPr>
        <w:t>為了</w:t>
      </w:r>
      <w:r>
        <w:rPr>
          <w:rFonts w:ascii="Calibri" w:eastAsia="微軟正黑體" w:hAnsi="Calibri" w:hint="eastAsia"/>
        </w:rPr>
        <w:t>符合</w:t>
      </w:r>
      <w:r w:rsidRPr="00541554">
        <w:rPr>
          <w:rFonts w:ascii="Calibri" w:eastAsia="微軟正黑體" w:hAnsi="Calibri" w:hint="eastAsia"/>
        </w:rPr>
        <w:t>東京</w:t>
      </w:r>
      <w:r>
        <w:rPr>
          <w:rFonts w:ascii="Calibri" w:eastAsia="微軟正黑體" w:hAnsi="Calibri" w:hint="eastAsia"/>
        </w:rPr>
        <w:t>2</w:t>
      </w:r>
      <w:r>
        <w:rPr>
          <w:rFonts w:ascii="Calibri" w:eastAsia="微軟正黑體" w:hAnsi="Calibri"/>
        </w:rPr>
        <w:t>020</w:t>
      </w:r>
      <w:r w:rsidRPr="00541554">
        <w:rPr>
          <w:rFonts w:ascii="Calibri" w:eastAsia="微軟正黑體" w:hAnsi="Calibri" w:hint="eastAsia"/>
        </w:rPr>
        <w:t>奧運會的新</w:t>
      </w:r>
      <w:r>
        <w:rPr>
          <w:rFonts w:ascii="Calibri" w:eastAsia="微軟正黑體" w:hAnsi="Calibri" w:hint="eastAsia"/>
        </w:rPr>
        <w:t>時程</w:t>
      </w:r>
      <w:r w:rsidR="00813DB1">
        <w:rPr>
          <w:rFonts w:ascii="Calibri" w:eastAsia="微軟正黑體" w:hAnsi="Calibri" w:hint="eastAsia"/>
        </w:rPr>
        <w:t>來分配剩餘席次</w:t>
      </w:r>
      <w:r w:rsidRPr="00541554">
        <w:rPr>
          <w:rFonts w:ascii="Calibri" w:eastAsia="微軟正黑體" w:hAnsi="Calibri" w:hint="eastAsia"/>
        </w:rPr>
        <w:t>，</w:t>
      </w:r>
      <w:r>
        <w:rPr>
          <w:rFonts w:ascii="Calibri" w:eastAsia="微軟正黑體" w:hAnsi="Calibri" w:hint="eastAsia"/>
        </w:rPr>
        <w:t>因此須修改更新原發布的參賽資格規定</w:t>
      </w:r>
      <w:r w:rsidR="00813DB1">
        <w:rPr>
          <w:rFonts w:ascii="Calibri" w:eastAsia="微軟正黑體" w:hAnsi="Calibri" w:hint="eastAsia"/>
        </w:rPr>
        <w:t>原則</w:t>
      </w:r>
      <w:r>
        <w:rPr>
          <w:rFonts w:ascii="Calibri" w:eastAsia="微軟正黑體" w:hAnsi="Calibri" w:hint="eastAsia"/>
        </w:rPr>
        <w:t>，並在獲得</w:t>
      </w:r>
      <w:r w:rsidR="0090218E">
        <w:rPr>
          <w:rFonts w:ascii="Calibri" w:eastAsia="微軟正黑體" w:hAnsi="Calibri" w:hint="eastAsia"/>
        </w:rPr>
        <w:t>國際奧會參賽資格工作小組</w:t>
      </w:r>
      <w:r>
        <w:rPr>
          <w:rFonts w:ascii="Calibri" w:eastAsia="微軟正黑體" w:hAnsi="Calibri" w:hint="eastAsia"/>
        </w:rPr>
        <w:t>的核准後，公告周知所</w:t>
      </w:r>
      <w:r w:rsidRPr="00541554">
        <w:rPr>
          <w:rFonts w:ascii="Calibri" w:eastAsia="微軟正黑體" w:hAnsi="Calibri" w:hint="eastAsia"/>
        </w:rPr>
        <w:t>有</w:t>
      </w:r>
      <w:r>
        <w:rPr>
          <w:rFonts w:ascii="Calibri" w:eastAsia="微軟正黑體" w:hAnsi="Calibri" w:hint="eastAsia"/>
        </w:rPr>
        <w:t>國際單項運動總會</w:t>
      </w:r>
      <w:r w:rsidR="00771495">
        <w:rPr>
          <w:rFonts w:ascii="Calibri" w:eastAsia="微軟正黑體" w:hAnsi="Calibri" w:hint="eastAsia"/>
        </w:rPr>
        <w:t>據以修定所屬運動之參賽資格規定</w:t>
      </w:r>
      <w:r w:rsidRPr="00541554">
        <w:rPr>
          <w:rFonts w:ascii="Calibri" w:eastAsia="微軟正黑體" w:hAnsi="Calibri" w:hint="eastAsia"/>
        </w:rPr>
        <w:t>。</w:t>
      </w:r>
    </w:p>
    <w:p w14:paraId="3CDAE976" w14:textId="77777777" w:rsidR="00771495" w:rsidRDefault="00771495" w:rsidP="00E75723">
      <w:pPr>
        <w:snapToGrid w:val="0"/>
        <w:spacing w:line="440" w:lineRule="exact"/>
        <w:jc w:val="both"/>
        <w:rPr>
          <w:rFonts w:ascii="Calibri" w:eastAsia="微軟正黑體" w:hAnsi="Calibri"/>
        </w:rPr>
      </w:pPr>
    </w:p>
    <w:p w14:paraId="606FCBB5" w14:textId="25E427E3" w:rsidR="008379CD" w:rsidRPr="00E75723" w:rsidRDefault="0090218E" w:rsidP="00E75723">
      <w:pPr>
        <w:snapToGrid w:val="0"/>
        <w:spacing w:line="440" w:lineRule="exact"/>
        <w:jc w:val="both"/>
        <w:rPr>
          <w:rFonts w:ascii="Calibri" w:eastAsia="微軟正黑體" w:hAnsi="Calibri"/>
        </w:rPr>
      </w:pPr>
      <w:r>
        <w:rPr>
          <w:rFonts w:ascii="Calibri" w:eastAsia="微軟正黑體" w:hAnsi="Calibri" w:hint="eastAsia"/>
        </w:rPr>
        <w:t>國際奧會參賽資格</w:t>
      </w:r>
      <w:r w:rsidR="008379CD" w:rsidRPr="00E75723">
        <w:rPr>
          <w:rFonts w:ascii="Calibri" w:eastAsia="微軟正黑體" w:hAnsi="Calibri" w:hint="eastAsia"/>
        </w:rPr>
        <w:t>工作小組</w:t>
      </w:r>
      <w:r>
        <w:rPr>
          <w:rFonts w:ascii="Calibri" w:eastAsia="微軟正黑體" w:hAnsi="Calibri" w:hint="eastAsia"/>
        </w:rPr>
        <w:t>繼</w:t>
      </w:r>
      <w:r w:rsidR="008379CD" w:rsidRPr="00E75723">
        <w:rPr>
          <w:rFonts w:ascii="Calibri" w:eastAsia="微軟正黑體" w:hAnsi="Calibri" w:hint="eastAsia"/>
        </w:rPr>
        <w:t>於</w:t>
      </w:r>
      <w:r w:rsidR="008379CD" w:rsidRPr="00E75723">
        <w:rPr>
          <w:rFonts w:ascii="Calibri" w:eastAsia="微軟正黑體" w:hAnsi="Calibri" w:hint="eastAsia"/>
        </w:rPr>
        <w:t>2020</w:t>
      </w:r>
      <w:r w:rsidR="008379CD" w:rsidRPr="00E75723">
        <w:rPr>
          <w:rFonts w:ascii="Calibri" w:eastAsia="微軟正黑體" w:hAnsi="Calibri" w:hint="eastAsia"/>
        </w:rPr>
        <w:t>年</w:t>
      </w:r>
      <w:r w:rsidR="008379CD" w:rsidRPr="00E75723">
        <w:rPr>
          <w:rFonts w:ascii="Calibri" w:eastAsia="微軟正黑體" w:hAnsi="Calibri" w:hint="eastAsia"/>
        </w:rPr>
        <w:t>4</w:t>
      </w:r>
      <w:r w:rsidR="008379CD" w:rsidRPr="00E75723">
        <w:rPr>
          <w:rFonts w:ascii="Calibri" w:eastAsia="微軟正黑體" w:hAnsi="Calibri" w:hint="eastAsia"/>
        </w:rPr>
        <w:t>月核准了對東京</w:t>
      </w:r>
      <w:r w:rsidR="008379CD" w:rsidRPr="00E75723">
        <w:rPr>
          <w:rFonts w:ascii="Calibri" w:eastAsia="微軟正黑體" w:hAnsi="Calibri" w:hint="eastAsia"/>
        </w:rPr>
        <w:t>2</w:t>
      </w:r>
      <w:r w:rsidR="008379CD" w:rsidRPr="00E75723">
        <w:rPr>
          <w:rFonts w:ascii="Calibri" w:eastAsia="微軟正黑體" w:hAnsi="Calibri"/>
        </w:rPr>
        <w:t>020</w:t>
      </w:r>
      <w:r w:rsidR="008379CD" w:rsidRPr="00E75723">
        <w:rPr>
          <w:rFonts w:ascii="Calibri" w:eastAsia="微軟正黑體" w:hAnsi="Calibri"/>
        </w:rPr>
        <w:t>奧運會</w:t>
      </w:r>
      <w:r w:rsidR="00E75723" w:rsidRPr="00E75723">
        <w:rPr>
          <w:rFonts w:ascii="Calibri" w:eastAsia="微軟正黑體" w:hAnsi="Calibri"/>
        </w:rPr>
        <w:t>參賽</w:t>
      </w:r>
      <w:r w:rsidR="008379CD" w:rsidRPr="00E75723">
        <w:rPr>
          <w:rFonts w:ascii="Calibri" w:eastAsia="微軟正黑體" w:hAnsi="Calibri" w:hint="eastAsia"/>
        </w:rPr>
        <w:t>資格</w:t>
      </w:r>
      <w:r>
        <w:rPr>
          <w:rFonts w:ascii="Calibri" w:eastAsia="微軟正黑體" w:hAnsi="Calibri" w:hint="eastAsia"/>
        </w:rPr>
        <w:t>規定的一系列修訂原則</w:t>
      </w:r>
      <w:r w:rsidR="008379CD" w:rsidRPr="00E75723">
        <w:rPr>
          <w:rFonts w:ascii="Calibri" w:eastAsia="微軟正黑體" w:hAnsi="Calibri" w:hint="eastAsia"/>
        </w:rPr>
        <w:t>後，</w:t>
      </w:r>
      <w:r>
        <w:rPr>
          <w:rFonts w:ascii="Calibri" w:eastAsia="微軟正黑體" w:hAnsi="Calibri" w:hint="eastAsia"/>
        </w:rPr>
        <w:t>亦已完成</w:t>
      </w:r>
      <w:r w:rsidR="008379CD" w:rsidRPr="00E75723">
        <w:rPr>
          <w:rFonts w:ascii="Calibri" w:eastAsia="微軟正黑體" w:hAnsi="Calibri" w:hint="eastAsia"/>
        </w:rPr>
        <w:t>對</w:t>
      </w:r>
      <w:r w:rsidR="00E75723" w:rsidRPr="00E75723">
        <w:rPr>
          <w:rFonts w:ascii="Calibri" w:eastAsia="微軟正黑體" w:hAnsi="Calibri" w:hint="eastAsia"/>
        </w:rPr>
        <w:t>於</w:t>
      </w:r>
      <w:r w:rsidR="008379CD" w:rsidRPr="00E75723">
        <w:rPr>
          <w:rFonts w:ascii="Calibri" w:eastAsia="微軟正黑體" w:hAnsi="Calibri" w:hint="eastAsia"/>
        </w:rPr>
        <w:t>東京</w:t>
      </w:r>
      <w:r w:rsidR="00E75723" w:rsidRPr="00E75723">
        <w:rPr>
          <w:rFonts w:ascii="Calibri" w:eastAsia="微軟正黑體" w:hAnsi="Calibri" w:hint="eastAsia"/>
        </w:rPr>
        <w:t>2</w:t>
      </w:r>
      <w:r w:rsidR="00E75723" w:rsidRPr="00E75723">
        <w:rPr>
          <w:rFonts w:ascii="Calibri" w:eastAsia="微軟正黑體" w:hAnsi="Calibri"/>
        </w:rPr>
        <w:t>020</w:t>
      </w:r>
      <w:r w:rsidR="008379CD" w:rsidRPr="00E75723">
        <w:rPr>
          <w:rFonts w:ascii="Calibri" w:eastAsia="微軟正黑體" w:hAnsi="Calibri" w:hint="eastAsia"/>
        </w:rPr>
        <w:t>奧運會</w:t>
      </w:r>
      <w:r>
        <w:rPr>
          <w:rFonts w:ascii="Calibri" w:eastAsia="微軟正黑體" w:hAnsi="Calibri" w:hint="eastAsia"/>
        </w:rPr>
        <w:t>各運動</w:t>
      </w:r>
      <w:r w:rsidR="00E75723" w:rsidRPr="00E75723">
        <w:rPr>
          <w:rFonts w:ascii="Calibri" w:eastAsia="微軟正黑體" w:hAnsi="Calibri" w:hint="eastAsia"/>
        </w:rPr>
        <w:t>參賽</w:t>
      </w:r>
      <w:r>
        <w:rPr>
          <w:rFonts w:ascii="Calibri" w:eastAsia="微軟正黑體" w:hAnsi="Calibri" w:hint="eastAsia"/>
        </w:rPr>
        <w:t>資格規定</w:t>
      </w:r>
      <w:r w:rsidR="00E75723" w:rsidRPr="00E75723">
        <w:rPr>
          <w:rFonts w:ascii="Calibri" w:eastAsia="微軟正黑體" w:hAnsi="Calibri" w:hint="eastAsia"/>
        </w:rPr>
        <w:t>的</w:t>
      </w:r>
      <w:r w:rsidR="008379CD" w:rsidRPr="00E75723">
        <w:rPr>
          <w:rFonts w:ascii="Calibri" w:eastAsia="微軟正黑體" w:hAnsi="Calibri" w:hint="eastAsia"/>
        </w:rPr>
        <w:t>審查</w:t>
      </w:r>
      <w:r>
        <w:rPr>
          <w:rFonts w:ascii="Calibri" w:eastAsia="微軟正黑體" w:hAnsi="Calibri" w:hint="eastAsia"/>
        </w:rPr>
        <w:t>程序</w:t>
      </w:r>
      <w:r w:rsidR="008379CD" w:rsidRPr="00E75723">
        <w:rPr>
          <w:rFonts w:ascii="Calibri" w:eastAsia="微軟正黑體" w:hAnsi="Calibri" w:hint="eastAsia"/>
        </w:rPr>
        <w:t>。</w:t>
      </w:r>
      <w:r w:rsidR="00541554">
        <w:rPr>
          <w:rFonts w:ascii="Calibri" w:eastAsia="微軟正黑體" w:hAnsi="Calibri" w:hint="eastAsia"/>
        </w:rPr>
        <w:t xml:space="preserve"> </w:t>
      </w:r>
    </w:p>
    <w:p w14:paraId="027EE3B0" w14:textId="58F17DC0" w:rsidR="00E75723" w:rsidRPr="00E75723" w:rsidRDefault="00E75723" w:rsidP="00E75723">
      <w:pPr>
        <w:snapToGrid w:val="0"/>
        <w:spacing w:line="440" w:lineRule="exact"/>
        <w:jc w:val="both"/>
        <w:rPr>
          <w:rFonts w:ascii="Calibri" w:eastAsia="微軟正黑體" w:hAnsi="Calibri"/>
        </w:rPr>
      </w:pPr>
    </w:p>
    <w:p w14:paraId="43720C0A" w14:textId="200B7A32" w:rsidR="00E75723" w:rsidRDefault="00206442" w:rsidP="00E75723">
      <w:pPr>
        <w:snapToGrid w:val="0"/>
        <w:spacing w:line="440" w:lineRule="exact"/>
        <w:jc w:val="both"/>
        <w:rPr>
          <w:rFonts w:ascii="Calibri" w:eastAsia="微軟正黑體" w:hAnsi="Calibri"/>
        </w:rPr>
      </w:pPr>
      <w:r>
        <w:rPr>
          <w:rFonts w:ascii="Calibri" w:eastAsia="微軟正黑體" w:hAnsi="Calibri" w:hint="eastAsia"/>
        </w:rPr>
        <w:t>最新通過的各運動參賽資格規定</w:t>
      </w:r>
      <w:r w:rsidR="00541554">
        <w:rPr>
          <w:rFonts w:ascii="Calibri" w:eastAsia="微軟正黑體" w:hAnsi="Calibri" w:hint="eastAsia"/>
        </w:rPr>
        <w:t>作了不少修正，如延長資格期間和新的資格期限</w:t>
      </w:r>
      <w:r>
        <w:rPr>
          <w:rFonts w:ascii="Calibri" w:eastAsia="微軟正黑體" w:hAnsi="Calibri" w:hint="eastAsia"/>
        </w:rPr>
        <w:t>：</w:t>
      </w:r>
    </w:p>
    <w:p w14:paraId="46A0A9C8" w14:textId="52885066" w:rsidR="00206442" w:rsidRDefault="00AA159B" w:rsidP="00904D5E">
      <w:pPr>
        <w:pStyle w:val="a3"/>
        <w:numPr>
          <w:ilvl w:val="0"/>
          <w:numId w:val="2"/>
        </w:numPr>
        <w:tabs>
          <w:tab w:val="left" w:pos="426"/>
        </w:tabs>
        <w:snapToGrid w:val="0"/>
        <w:spacing w:line="440" w:lineRule="exact"/>
        <w:ind w:leftChars="0" w:left="426" w:hanging="426"/>
        <w:jc w:val="both"/>
        <w:rPr>
          <w:rFonts w:ascii="Calibri" w:eastAsia="微軟正黑體" w:hAnsi="Calibri"/>
        </w:rPr>
      </w:pPr>
      <w:r>
        <w:rPr>
          <w:rFonts w:ascii="Calibri" w:eastAsia="微軟正黑體" w:hAnsi="Calibri" w:hint="eastAsia"/>
        </w:rPr>
        <w:t>在奧運會訂於</w:t>
      </w:r>
      <w:r w:rsidR="00206442">
        <w:rPr>
          <w:rFonts w:ascii="Calibri" w:eastAsia="微軟正黑體" w:hAnsi="Calibri" w:hint="eastAsia"/>
        </w:rPr>
        <w:t>7</w:t>
      </w:r>
      <w:r w:rsidR="00206442">
        <w:rPr>
          <w:rFonts w:ascii="Calibri" w:eastAsia="微軟正黑體" w:hAnsi="Calibri"/>
        </w:rPr>
        <w:t>月</w:t>
      </w:r>
      <w:r w:rsidR="00206442">
        <w:rPr>
          <w:rFonts w:ascii="Calibri" w:eastAsia="微軟正黑體" w:hAnsi="Calibri" w:hint="eastAsia"/>
        </w:rPr>
        <w:t>2</w:t>
      </w:r>
      <w:r w:rsidR="00206442">
        <w:rPr>
          <w:rFonts w:ascii="Calibri" w:eastAsia="微軟正黑體" w:hAnsi="Calibri"/>
        </w:rPr>
        <w:t>3</w:t>
      </w:r>
      <w:r w:rsidR="00206442">
        <w:rPr>
          <w:rFonts w:ascii="Calibri" w:eastAsia="微軟正黑體" w:hAnsi="Calibri"/>
        </w:rPr>
        <w:t>日</w:t>
      </w:r>
      <w:r w:rsidR="00206442" w:rsidRPr="00904D5E">
        <w:rPr>
          <w:rFonts w:ascii="Calibri" w:eastAsia="微軟正黑體" w:hAnsi="Calibri" w:hint="eastAsia"/>
        </w:rPr>
        <w:t>（開幕典禮日期）</w:t>
      </w:r>
      <w:r>
        <w:rPr>
          <w:rFonts w:ascii="Calibri" w:eastAsia="微軟正黑體" w:hAnsi="Calibri"/>
        </w:rPr>
        <w:t>開始</w:t>
      </w:r>
      <w:r>
        <w:rPr>
          <w:rFonts w:ascii="Calibri" w:eastAsia="微軟正黑體" w:hAnsi="Calibri" w:hint="eastAsia"/>
        </w:rPr>
        <w:t>舉辦</w:t>
      </w:r>
      <w:r w:rsidR="00206442">
        <w:rPr>
          <w:rFonts w:ascii="Calibri" w:eastAsia="微軟正黑體" w:hAnsi="Calibri"/>
        </w:rPr>
        <w:t>的基</w:t>
      </w:r>
      <w:r w:rsidR="00206442">
        <w:rPr>
          <w:rFonts w:ascii="Calibri" w:eastAsia="微軟正黑體" w:hAnsi="Calibri" w:hint="eastAsia"/>
        </w:rPr>
        <w:t>礎</w:t>
      </w:r>
      <w:r w:rsidR="00206442">
        <w:rPr>
          <w:rFonts w:ascii="Calibri" w:eastAsia="微軟正黑體" w:hAnsi="Calibri"/>
        </w:rPr>
        <w:t>上，</w:t>
      </w:r>
      <w:r w:rsidR="00206442">
        <w:rPr>
          <w:rFonts w:ascii="Calibri" w:eastAsia="微軟正黑體" w:hAnsi="Calibri" w:hint="eastAsia"/>
        </w:rPr>
        <w:t>參賽資格</w:t>
      </w:r>
      <w:r w:rsidR="006412DB">
        <w:rPr>
          <w:rFonts w:ascii="Calibri" w:eastAsia="微軟正黑體" w:hAnsi="Calibri" w:hint="eastAsia"/>
        </w:rPr>
        <w:t>確認</w:t>
      </w:r>
      <w:r w:rsidR="00206442">
        <w:rPr>
          <w:rFonts w:ascii="Calibri" w:eastAsia="微軟正黑體" w:hAnsi="Calibri" w:hint="eastAsia"/>
        </w:rPr>
        <w:t>期限更新為</w:t>
      </w:r>
      <w:r w:rsidR="00206442">
        <w:rPr>
          <w:rFonts w:ascii="Calibri" w:eastAsia="微軟正黑體" w:hAnsi="Calibri" w:hint="eastAsia"/>
        </w:rPr>
        <w:t>2</w:t>
      </w:r>
      <w:r w:rsidR="00206442">
        <w:rPr>
          <w:rFonts w:ascii="Calibri" w:eastAsia="微軟正黑體" w:hAnsi="Calibri"/>
        </w:rPr>
        <w:t>021</w:t>
      </w:r>
      <w:r w:rsidR="006412DB">
        <w:rPr>
          <w:rFonts w:ascii="Calibri" w:eastAsia="微軟正黑體" w:hAnsi="Calibri" w:hint="eastAsia"/>
        </w:rPr>
        <w:t>年</w:t>
      </w:r>
      <w:r w:rsidR="006412DB">
        <w:rPr>
          <w:rFonts w:ascii="Calibri" w:eastAsia="微軟正黑體" w:hAnsi="Calibri" w:hint="eastAsia"/>
        </w:rPr>
        <w:t>6</w:t>
      </w:r>
      <w:r w:rsidR="006412DB">
        <w:rPr>
          <w:rFonts w:ascii="Calibri" w:eastAsia="微軟正黑體" w:hAnsi="Calibri"/>
        </w:rPr>
        <w:t>月</w:t>
      </w:r>
      <w:r w:rsidR="006412DB">
        <w:rPr>
          <w:rFonts w:ascii="Calibri" w:eastAsia="微軟正黑體" w:hAnsi="Calibri" w:hint="eastAsia"/>
        </w:rPr>
        <w:t>2</w:t>
      </w:r>
      <w:r w:rsidR="006412DB">
        <w:rPr>
          <w:rFonts w:ascii="Calibri" w:eastAsia="微軟正黑體" w:hAnsi="Calibri"/>
        </w:rPr>
        <w:t>9</w:t>
      </w:r>
      <w:r w:rsidR="006412DB">
        <w:rPr>
          <w:rFonts w:ascii="Calibri" w:eastAsia="微軟正黑體" w:hAnsi="Calibri"/>
        </w:rPr>
        <w:t>日；</w:t>
      </w:r>
    </w:p>
    <w:p w14:paraId="640A4C27" w14:textId="18E42658" w:rsidR="006412DB" w:rsidRDefault="006412DB" w:rsidP="00904D5E">
      <w:pPr>
        <w:pStyle w:val="a3"/>
        <w:numPr>
          <w:ilvl w:val="0"/>
          <w:numId w:val="2"/>
        </w:numPr>
        <w:tabs>
          <w:tab w:val="left" w:pos="426"/>
        </w:tabs>
        <w:snapToGrid w:val="0"/>
        <w:spacing w:line="440" w:lineRule="exact"/>
        <w:ind w:leftChars="0" w:left="426" w:hanging="426"/>
        <w:jc w:val="both"/>
        <w:rPr>
          <w:rFonts w:ascii="Calibri" w:eastAsia="微軟正黑體" w:hAnsi="Calibri"/>
        </w:rPr>
      </w:pPr>
      <w:r w:rsidRPr="006412DB">
        <w:rPr>
          <w:rFonts w:ascii="Calibri" w:eastAsia="微軟正黑體" w:hAnsi="Calibri" w:hint="eastAsia"/>
        </w:rPr>
        <w:t>如果特定運動</w:t>
      </w:r>
      <w:r>
        <w:rPr>
          <w:rFonts w:ascii="Calibri" w:eastAsia="微軟正黑體" w:hAnsi="Calibri" w:hint="eastAsia"/>
        </w:rPr>
        <w:t>種類延長</w:t>
      </w:r>
      <w:r w:rsidRPr="006412DB">
        <w:rPr>
          <w:rFonts w:ascii="Calibri" w:eastAsia="微軟正黑體" w:hAnsi="Calibri" w:hint="eastAsia"/>
        </w:rPr>
        <w:t>的資格</w:t>
      </w:r>
      <w:r>
        <w:rPr>
          <w:rFonts w:ascii="Calibri" w:eastAsia="微軟正黑體" w:hAnsi="Calibri" w:hint="eastAsia"/>
        </w:rPr>
        <w:t>取得</w:t>
      </w:r>
      <w:r w:rsidRPr="006412DB">
        <w:rPr>
          <w:rFonts w:ascii="Calibri" w:eastAsia="微軟正黑體" w:hAnsi="Calibri" w:hint="eastAsia"/>
        </w:rPr>
        <w:t>期</w:t>
      </w:r>
      <w:r>
        <w:rPr>
          <w:rFonts w:ascii="Calibri" w:eastAsia="微軟正黑體" w:hAnsi="Calibri" w:hint="eastAsia"/>
        </w:rPr>
        <w:t>間是在</w:t>
      </w:r>
      <w:r w:rsidRPr="006412DB">
        <w:rPr>
          <w:rFonts w:ascii="Calibri" w:eastAsia="微軟正黑體" w:hAnsi="Calibri" w:hint="eastAsia"/>
        </w:rPr>
        <w:t>2021</w:t>
      </w:r>
      <w:r w:rsidRPr="006412DB">
        <w:rPr>
          <w:rFonts w:ascii="Calibri" w:eastAsia="微軟正黑體" w:hAnsi="Calibri" w:hint="eastAsia"/>
        </w:rPr>
        <w:t>年</w:t>
      </w:r>
      <w:r w:rsidRPr="006412DB">
        <w:rPr>
          <w:rFonts w:ascii="Calibri" w:eastAsia="微軟正黑體" w:hAnsi="Calibri" w:hint="eastAsia"/>
        </w:rPr>
        <w:t>6</w:t>
      </w:r>
      <w:r w:rsidRPr="006412DB">
        <w:rPr>
          <w:rFonts w:ascii="Calibri" w:eastAsia="微軟正黑體" w:hAnsi="Calibri" w:hint="eastAsia"/>
        </w:rPr>
        <w:t>月</w:t>
      </w:r>
      <w:r w:rsidRPr="006412DB">
        <w:rPr>
          <w:rFonts w:ascii="Calibri" w:eastAsia="微軟正黑體" w:hAnsi="Calibri" w:hint="eastAsia"/>
        </w:rPr>
        <w:t>29</w:t>
      </w:r>
      <w:r w:rsidRPr="006412DB">
        <w:rPr>
          <w:rFonts w:ascii="Calibri" w:eastAsia="微軟正黑體" w:hAnsi="Calibri" w:hint="eastAsia"/>
        </w:rPr>
        <w:t>日的資格</w:t>
      </w:r>
      <w:r>
        <w:rPr>
          <w:rFonts w:ascii="Calibri" w:eastAsia="微軟正黑體" w:hAnsi="Calibri" w:hint="eastAsia"/>
        </w:rPr>
        <w:t>確認</w:t>
      </w:r>
      <w:r w:rsidRPr="006412DB">
        <w:rPr>
          <w:rFonts w:ascii="Calibri" w:eastAsia="微軟正黑體" w:hAnsi="Calibri" w:hint="eastAsia"/>
        </w:rPr>
        <w:t>期限</w:t>
      </w:r>
      <w:r>
        <w:rPr>
          <w:rFonts w:ascii="Calibri" w:eastAsia="微軟正黑體" w:hAnsi="Calibri" w:hint="eastAsia"/>
        </w:rPr>
        <w:t>內</w:t>
      </w:r>
      <w:r w:rsidRPr="006412DB">
        <w:rPr>
          <w:rFonts w:ascii="Calibri" w:eastAsia="微軟正黑體" w:hAnsi="Calibri" w:hint="eastAsia"/>
        </w:rPr>
        <w:t>，則可能會</w:t>
      </w:r>
      <w:r>
        <w:rPr>
          <w:rFonts w:ascii="Calibri" w:eastAsia="微軟正黑體" w:hAnsi="Calibri" w:hint="eastAsia"/>
        </w:rPr>
        <w:t>就</w:t>
      </w:r>
      <w:r w:rsidRPr="006412DB">
        <w:rPr>
          <w:rFonts w:ascii="Calibri" w:eastAsia="微軟正黑體" w:hAnsi="Calibri" w:hint="eastAsia"/>
        </w:rPr>
        <w:t>延長</w:t>
      </w:r>
      <w:r>
        <w:rPr>
          <w:rFonts w:ascii="Calibri" w:eastAsia="微軟正黑體" w:hAnsi="Calibri" w:hint="eastAsia"/>
        </w:rPr>
        <w:t>其資格取得期間；</w:t>
      </w:r>
    </w:p>
    <w:p w14:paraId="039FC681" w14:textId="4A4EA4D0" w:rsidR="006412DB" w:rsidRDefault="006412DB" w:rsidP="00904D5E">
      <w:pPr>
        <w:pStyle w:val="a3"/>
        <w:numPr>
          <w:ilvl w:val="0"/>
          <w:numId w:val="2"/>
        </w:numPr>
        <w:tabs>
          <w:tab w:val="left" w:pos="426"/>
        </w:tabs>
        <w:snapToGrid w:val="0"/>
        <w:spacing w:line="440" w:lineRule="exact"/>
        <w:ind w:leftChars="0" w:left="426" w:hanging="426"/>
        <w:jc w:val="both"/>
        <w:rPr>
          <w:rFonts w:ascii="Calibri" w:eastAsia="微軟正黑體" w:hAnsi="Calibri"/>
        </w:rPr>
      </w:pPr>
      <w:r>
        <w:rPr>
          <w:rFonts w:ascii="Calibri" w:eastAsia="微軟正黑體" w:hAnsi="Calibri"/>
        </w:rPr>
        <w:t>最後運動姓名報名期限更新為</w:t>
      </w:r>
      <w:r>
        <w:rPr>
          <w:rFonts w:ascii="Calibri" w:eastAsia="微軟正黑體" w:hAnsi="Calibri" w:hint="eastAsia"/>
        </w:rPr>
        <w:t>2</w:t>
      </w:r>
      <w:r>
        <w:rPr>
          <w:rFonts w:ascii="Calibri" w:eastAsia="微軟正黑體" w:hAnsi="Calibri"/>
        </w:rPr>
        <w:t>021</w:t>
      </w:r>
      <w:r>
        <w:rPr>
          <w:rFonts w:ascii="Calibri" w:eastAsia="微軟正黑體" w:hAnsi="Calibri"/>
        </w:rPr>
        <w:t>年</w:t>
      </w:r>
      <w:r>
        <w:rPr>
          <w:rFonts w:ascii="Calibri" w:eastAsia="微軟正黑體" w:hAnsi="Calibri" w:hint="eastAsia"/>
        </w:rPr>
        <w:t>7</w:t>
      </w:r>
      <w:r>
        <w:rPr>
          <w:rFonts w:ascii="Calibri" w:eastAsia="微軟正黑體" w:hAnsi="Calibri"/>
        </w:rPr>
        <w:t>月</w:t>
      </w:r>
      <w:r>
        <w:rPr>
          <w:rFonts w:ascii="Calibri" w:eastAsia="微軟正黑體" w:hAnsi="Calibri" w:hint="eastAsia"/>
        </w:rPr>
        <w:t>5</w:t>
      </w:r>
      <w:r>
        <w:rPr>
          <w:rFonts w:ascii="Calibri" w:eastAsia="微軟正黑體" w:hAnsi="Calibri"/>
        </w:rPr>
        <w:t>日；</w:t>
      </w:r>
    </w:p>
    <w:p w14:paraId="4615A397" w14:textId="0F489E15" w:rsidR="006412DB" w:rsidRPr="00206442" w:rsidRDefault="006412DB" w:rsidP="00904D5E">
      <w:pPr>
        <w:pStyle w:val="a3"/>
        <w:numPr>
          <w:ilvl w:val="0"/>
          <w:numId w:val="2"/>
        </w:numPr>
        <w:tabs>
          <w:tab w:val="left" w:pos="426"/>
        </w:tabs>
        <w:snapToGrid w:val="0"/>
        <w:spacing w:line="440" w:lineRule="exact"/>
        <w:ind w:leftChars="0" w:left="426" w:hanging="426"/>
        <w:jc w:val="both"/>
        <w:rPr>
          <w:rFonts w:ascii="Calibri" w:eastAsia="微軟正黑體" w:hAnsi="Calibri"/>
        </w:rPr>
      </w:pPr>
      <w:r>
        <w:rPr>
          <w:rFonts w:ascii="Calibri" w:eastAsia="微軟正黑體" w:hAnsi="Calibri"/>
        </w:rPr>
        <w:t>如果某一運動的參賽資格規定有設置參賽年齡限制，</w:t>
      </w:r>
      <w:r w:rsidRPr="006412DB">
        <w:rPr>
          <w:rFonts w:ascii="Calibri" w:eastAsia="微軟正黑體" w:hAnsi="Calibri" w:hint="eastAsia"/>
        </w:rPr>
        <w:t>則該</w:t>
      </w:r>
      <w:r>
        <w:rPr>
          <w:rFonts w:ascii="Calibri" w:eastAsia="微軟正黑體" w:hAnsi="Calibri" w:hint="eastAsia"/>
        </w:rPr>
        <w:t>限制</w:t>
      </w:r>
      <w:r w:rsidRPr="006412DB">
        <w:rPr>
          <w:rFonts w:ascii="Calibri" w:eastAsia="微軟正黑體" w:hAnsi="Calibri" w:hint="eastAsia"/>
        </w:rPr>
        <w:t>標準應擴展到新的</w:t>
      </w:r>
      <w:r w:rsidR="00AA159B">
        <w:rPr>
          <w:rFonts w:ascii="Calibri" w:eastAsia="微軟正黑體" w:hAnsi="Calibri" w:hint="eastAsia"/>
        </w:rPr>
        <w:t>賽會</w:t>
      </w:r>
      <w:r w:rsidRPr="006412DB">
        <w:rPr>
          <w:rFonts w:ascii="Calibri" w:eastAsia="微軟正黑體" w:hAnsi="Calibri" w:hint="eastAsia"/>
        </w:rPr>
        <w:t>日期，以允許在</w:t>
      </w:r>
      <w:r w:rsidRPr="006412DB">
        <w:rPr>
          <w:rFonts w:ascii="Calibri" w:eastAsia="微軟正黑體" w:hAnsi="Calibri" w:hint="eastAsia"/>
        </w:rPr>
        <w:t>2020</w:t>
      </w:r>
      <w:r w:rsidRPr="006412DB">
        <w:rPr>
          <w:rFonts w:ascii="Calibri" w:eastAsia="微軟正黑體" w:hAnsi="Calibri" w:hint="eastAsia"/>
        </w:rPr>
        <w:t>年</w:t>
      </w:r>
      <w:r w:rsidRPr="006412DB">
        <w:rPr>
          <w:rFonts w:ascii="Calibri" w:eastAsia="微軟正黑體" w:hAnsi="Calibri" w:hint="eastAsia"/>
        </w:rPr>
        <w:t>7</w:t>
      </w:r>
      <w:r w:rsidRPr="006412DB">
        <w:rPr>
          <w:rFonts w:ascii="Calibri" w:eastAsia="微軟正黑體" w:hAnsi="Calibri" w:hint="eastAsia"/>
        </w:rPr>
        <w:t>月</w:t>
      </w:r>
      <w:r>
        <w:rPr>
          <w:rFonts w:ascii="Calibri" w:eastAsia="微軟正黑體" w:hAnsi="Calibri" w:hint="eastAsia"/>
        </w:rPr>
        <w:t>符合年齡限制</w:t>
      </w:r>
      <w:r w:rsidRPr="006412DB">
        <w:rPr>
          <w:rFonts w:ascii="Calibri" w:eastAsia="微軟正黑體" w:hAnsi="Calibri" w:hint="eastAsia"/>
        </w:rPr>
        <w:t>的運動員在</w:t>
      </w:r>
      <w:r w:rsidRPr="006412DB">
        <w:rPr>
          <w:rFonts w:ascii="Calibri" w:eastAsia="微軟正黑體" w:hAnsi="Calibri" w:hint="eastAsia"/>
        </w:rPr>
        <w:t>2021</w:t>
      </w:r>
      <w:r w:rsidRPr="006412DB">
        <w:rPr>
          <w:rFonts w:ascii="Calibri" w:eastAsia="微軟正黑體" w:hAnsi="Calibri" w:hint="eastAsia"/>
        </w:rPr>
        <w:t>年</w:t>
      </w:r>
      <w:r w:rsidR="00AA159B">
        <w:rPr>
          <w:rFonts w:ascii="Calibri" w:eastAsia="微軟正黑體" w:hAnsi="Calibri" w:hint="eastAsia"/>
        </w:rPr>
        <w:t>仍能參賽</w:t>
      </w:r>
      <w:r w:rsidRPr="006412DB">
        <w:rPr>
          <w:rFonts w:ascii="Calibri" w:eastAsia="微軟正黑體" w:hAnsi="Calibri" w:hint="eastAsia"/>
        </w:rPr>
        <w:t>。所有</w:t>
      </w:r>
      <w:r>
        <w:rPr>
          <w:rFonts w:ascii="Calibri" w:eastAsia="微軟正黑體" w:hAnsi="Calibri" w:hint="eastAsia"/>
        </w:rPr>
        <w:t>限制</w:t>
      </w:r>
      <w:r w:rsidRPr="006412DB">
        <w:rPr>
          <w:rFonts w:ascii="Calibri" w:eastAsia="微軟正黑體" w:hAnsi="Calibri" w:hint="eastAsia"/>
        </w:rPr>
        <w:t>資格和年齡標準將由各</w:t>
      </w:r>
      <w:r>
        <w:rPr>
          <w:rFonts w:ascii="Calibri" w:eastAsia="微軟正黑體" w:hAnsi="Calibri" w:hint="eastAsia"/>
        </w:rPr>
        <w:t>個</w:t>
      </w:r>
      <w:r w:rsidRPr="006412DB">
        <w:rPr>
          <w:rFonts w:ascii="Calibri" w:eastAsia="微軟正黑體" w:hAnsi="Calibri" w:hint="eastAsia"/>
        </w:rPr>
        <w:t>國際</w:t>
      </w:r>
      <w:r>
        <w:rPr>
          <w:rFonts w:ascii="Calibri" w:eastAsia="微軟正黑體" w:hAnsi="Calibri" w:hint="eastAsia"/>
        </w:rPr>
        <w:t>單項運動總</w:t>
      </w:r>
      <w:r w:rsidRPr="006412DB">
        <w:rPr>
          <w:rFonts w:ascii="Calibri" w:eastAsia="微軟正黑體" w:hAnsi="Calibri" w:hint="eastAsia"/>
        </w:rPr>
        <w:t>會</w:t>
      </w:r>
      <w:r>
        <w:rPr>
          <w:rFonts w:ascii="Calibri" w:eastAsia="微軟正黑體" w:hAnsi="Calibri" w:hint="eastAsia"/>
        </w:rPr>
        <w:t>自行</w:t>
      </w:r>
      <w:r w:rsidRPr="006412DB">
        <w:rPr>
          <w:rFonts w:ascii="Calibri" w:eastAsia="微軟正黑體" w:hAnsi="Calibri" w:hint="eastAsia"/>
        </w:rPr>
        <w:t>酌情決定。</w:t>
      </w:r>
    </w:p>
    <w:p w14:paraId="6188FA84" w14:textId="7A716E13" w:rsidR="001D7C7F" w:rsidRDefault="001D7C7F" w:rsidP="00E75723">
      <w:pPr>
        <w:snapToGrid w:val="0"/>
        <w:spacing w:line="440" w:lineRule="exact"/>
        <w:jc w:val="both"/>
        <w:rPr>
          <w:rFonts w:ascii="Calibri" w:eastAsia="微軟正黑體" w:hAnsi="Calibri"/>
        </w:rPr>
      </w:pPr>
    </w:p>
    <w:p w14:paraId="2FB34884" w14:textId="4E721D7F" w:rsidR="00A67A32" w:rsidRPr="00A67A32" w:rsidRDefault="001D7C7F" w:rsidP="00E75723">
      <w:pPr>
        <w:snapToGrid w:val="0"/>
        <w:spacing w:line="440" w:lineRule="exact"/>
        <w:jc w:val="both"/>
        <w:rPr>
          <w:rFonts w:ascii="微軟正黑體" w:eastAsia="微軟正黑體" w:hAnsi="微軟正黑體"/>
        </w:rPr>
      </w:pPr>
      <w:r>
        <w:rPr>
          <w:rFonts w:ascii="Calibri" w:eastAsia="微軟正黑體" w:hAnsi="Calibri" w:hint="eastAsia"/>
        </w:rPr>
        <w:t>依據上述的修正原則</w:t>
      </w:r>
      <w:r>
        <w:rPr>
          <w:rFonts w:ascii="微軟正黑體" w:eastAsia="微軟正黑體" w:hAnsi="微軟正黑體" w:hint="eastAsia"/>
        </w:rPr>
        <w:t>，國際奧會運動部門已與各國際單項運動總會密切合作以決定各運動之</w:t>
      </w:r>
      <w:r w:rsidRPr="001D7C7F">
        <w:rPr>
          <w:rFonts w:ascii="微軟正黑體" w:eastAsia="微軟正黑體" w:hAnsi="微軟正黑體" w:hint="eastAsia"/>
        </w:rPr>
        <w:t>參賽資格規定</w:t>
      </w:r>
      <w:r>
        <w:rPr>
          <w:rFonts w:ascii="微軟正黑體" w:eastAsia="微軟正黑體" w:hAnsi="微軟正黑體" w:hint="eastAsia"/>
        </w:rPr>
        <w:t>是否有修訂之必要</w:t>
      </w:r>
      <w:r w:rsidR="001A741D">
        <w:rPr>
          <w:rFonts w:ascii="微軟正黑體" w:eastAsia="微軟正黑體" w:hAnsi="微軟正黑體" w:hint="eastAsia"/>
        </w:rPr>
        <w:t>；</w:t>
      </w:r>
      <w:r w:rsidR="00A67A32">
        <w:rPr>
          <w:rFonts w:ascii="微軟正黑體" w:eastAsia="微軟正黑體" w:hAnsi="微軟正黑體" w:hint="eastAsia"/>
        </w:rPr>
        <w:t>國際奧會執委會參賽資格工作小組也分別於4月25日、5月6日、5月13日、7月7日召開會議並審議通過新版之參賽資格規定，其主要目</w:t>
      </w:r>
      <w:r w:rsidR="00451AE9">
        <w:rPr>
          <w:rFonts w:ascii="微軟正黑體" w:eastAsia="微軟正黑體" w:hAnsi="微軟正黑體" w:hint="eastAsia"/>
        </w:rPr>
        <w:t>的</w:t>
      </w:r>
      <w:r w:rsidR="00A67A32">
        <w:rPr>
          <w:rFonts w:ascii="微軟正黑體" w:eastAsia="微軟正黑體" w:hAnsi="微軟正黑體" w:hint="eastAsia"/>
        </w:rPr>
        <w:t>為確保</w:t>
      </w:r>
      <w:r w:rsidR="00E84DBE">
        <w:rPr>
          <w:rFonts w:ascii="微軟正黑體" w:eastAsia="微軟正黑體" w:hAnsi="微軟正黑體" w:hint="eastAsia"/>
        </w:rPr>
        <w:t>新版的規定</w:t>
      </w:r>
      <w:r w:rsidR="002F7CED">
        <w:rPr>
          <w:rFonts w:ascii="微軟正黑體" w:eastAsia="微軟正黑體" w:hAnsi="微軟正黑體" w:hint="eastAsia"/>
        </w:rPr>
        <w:t>在施行上</w:t>
      </w:r>
      <w:r w:rsidR="00E84DBE">
        <w:rPr>
          <w:rFonts w:ascii="微軟正黑體" w:eastAsia="微軟正黑體" w:hAnsi="微軟正黑體" w:hint="eastAsia"/>
        </w:rPr>
        <w:t>盡量與2018年2月經國際奧會執委會</w:t>
      </w:r>
      <w:r w:rsidR="00451AE9">
        <w:rPr>
          <w:rFonts w:ascii="微軟正黑體" w:eastAsia="微軟正黑體" w:hAnsi="微軟正黑體" w:hint="eastAsia"/>
        </w:rPr>
        <w:t>通過的版本盡量相符。</w:t>
      </w:r>
    </w:p>
    <w:p w14:paraId="543DC0C7" w14:textId="181EF58C" w:rsidR="006412DB" w:rsidRDefault="006412DB" w:rsidP="00E75723">
      <w:pPr>
        <w:snapToGrid w:val="0"/>
        <w:spacing w:line="440" w:lineRule="exact"/>
        <w:jc w:val="both"/>
        <w:rPr>
          <w:rFonts w:ascii="Calibri" w:eastAsia="微軟正黑體" w:hAnsi="Calibri"/>
        </w:rPr>
      </w:pPr>
    </w:p>
    <w:p w14:paraId="03427F50" w14:textId="77777777" w:rsidR="008D59B4" w:rsidRDefault="00E9093D" w:rsidP="00904D5E">
      <w:pPr>
        <w:pStyle w:val="a3"/>
        <w:numPr>
          <w:ilvl w:val="0"/>
          <w:numId w:val="3"/>
        </w:numPr>
        <w:tabs>
          <w:tab w:val="left" w:pos="426"/>
        </w:tabs>
        <w:snapToGrid w:val="0"/>
        <w:spacing w:line="440" w:lineRule="exact"/>
        <w:ind w:leftChars="0" w:left="426" w:hanging="426"/>
        <w:jc w:val="both"/>
        <w:rPr>
          <w:rFonts w:ascii="Calibri" w:eastAsia="微軟正黑體" w:hAnsi="Calibri"/>
        </w:rPr>
      </w:pPr>
      <w:r w:rsidRPr="00C36B83">
        <w:rPr>
          <w:rFonts w:ascii="Calibri" w:eastAsia="微軟正黑體" w:hAnsi="Calibri" w:hint="eastAsia"/>
        </w:rPr>
        <w:t>下列為</w:t>
      </w:r>
      <w:r w:rsidR="008D59B4">
        <w:rPr>
          <w:rFonts w:ascii="Calibri" w:eastAsia="微軟正黑體" w:hAnsi="Calibri"/>
        </w:rPr>
        <w:t>已經完成其</w:t>
      </w:r>
      <w:r w:rsidRPr="00C36B83">
        <w:rPr>
          <w:rFonts w:ascii="Calibri" w:eastAsia="微軟正黑體" w:hAnsi="Calibri"/>
        </w:rPr>
        <w:t>資格</w:t>
      </w:r>
      <w:r w:rsidR="008D59B4">
        <w:rPr>
          <w:rFonts w:ascii="Calibri" w:eastAsia="微軟正黑體" w:hAnsi="Calibri" w:hint="eastAsia"/>
        </w:rPr>
        <w:t>賽及參賽席次</w:t>
      </w:r>
      <w:r w:rsidRPr="00C36B83">
        <w:rPr>
          <w:rFonts w:ascii="Calibri" w:eastAsia="微軟正黑體" w:hAnsi="Calibri"/>
        </w:rPr>
        <w:t>分配的運動</w:t>
      </w:r>
      <w:r w:rsidRPr="00C36B83">
        <w:rPr>
          <w:rFonts w:ascii="Calibri" w:eastAsia="微軟正黑體" w:hAnsi="Calibri" w:hint="eastAsia"/>
        </w:rPr>
        <w:t>/</w:t>
      </w:r>
      <w:r w:rsidRPr="00C36B83">
        <w:rPr>
          <w:rFonts w:ascii="Calibri" w:eastAsia="微軟正黑體" w:hAnsi="Calibri"/>
        </w:rPr>
        <w:t>科目</w:t>
      </w:r>
      <w:r w:rsidR="008D59B4">
        <w:rPr>
          <w:rFonts w:ascii="Calibri" w:eastAsia="微軟正黑體" w:hAnsi="Calibri"/>
        </w:rPr>
        <w:t>，其中團體運動的</w:t>
      </w:r>
      <w:r w:rsidR="008D59B4">
        <w:rPr>
          <w:rFonts w:ascii="Calibri" w:eastAsia="微軟正黑體" w:hAnsi="Calibri" w:hint="eastAsia"/>
        </w:rPr>
        <w:t>隊員遴選名單</w:t>
      </w:r>
      <w:r w:rsidRPr="00C36B83">
        <w:rPr>
          <w:rFonts w:ascii="Calibri" w:eastAsia="微軟正黑體" w:hAnsi="Calibri"/>
        </w:rPr>
        <w:t>由各</w:t>
      </w:r>
      <w:r w:rsidR="008D59B4">
        <w:rPr>
          <w:rFonts w:ascii="Calibri" w:eastAsia="微軟正黑體" w:hAnsi="Calibri" w:hint="eastAsia"/>
        </w:rPr>
        <w:t>國家奧會</w:t>
      </w:r>
      <w:r w:rsidRPr="00C36B83">
        <w:rPr>
          <w:rFonts w:ascii="Calibri" w:eastAsia="微軟正黑體" w:hAnsi="Calibri"/>
        </w:rPr>
        <w:t>自行決定：</w:t>
      </w:r>
    </w:p>
    <w:p w14:paraId="66C0F24E" w14:textId="3FBAD2F0" w:rsidR="006F4897" w:rsidRPr="00C36B83" w:rsidRDefault="00E9093D" w:rsidP="008D59B4">
      <w:pPr>
        <w:pStyle w:val="a3"/>
        <w:numPr>
          <w:ilvl w:val="2"/>
          <w:numId w:val="3"/>
        </w:numPr>
        <w:tabs>
          <w:tab w:val="left" w:pos="426"/>
        </w:tabs>
        <w:snapToGrid w:val="0"/>
        <w:spacing w:line="440" w:lineRule="exact"/>
        <w:ind w:leftChars="0"/>
        <w:jc w:val="both"/>
        <w:rPr>
          <w:rFonts w:ascii="Calibri" w:eastAsia="微軟正黑體" w:hAnsi="Calibri"/>
        </w:rPr>
      </w:pPr>
      <w:r w:rsidRPr="00C36B83">
        <w:rPr>
          <w:rFonts w:ascii="Calibri" w:eastAsia="微軟正黑體" w:hAnsi="Calibri"/>
        </w:rPr>
        <w:lastRenderedPageBreak/>
        <w:t>自由車</w:t>
      </w:r>
      <w:r w:rsidRPr="00C36B83">
        <w:rPr>
          <w:rFonts w:ascii="Calibri" w:eastAsia="微軟正黑體" w:hAnsi="Calibri" w:hint="eastAsia"/>
        </w:rPr>
        <w:t>（</w:t>
      </w:r>
      <w:r w:rsidRPr="00C36B83">
        <w:rPr>
          <w:rFonts w:ascii="Calibri" w:eastAsia="微軟正黑體" w:hAnsi="Calibri"/>
        </w:rPr>
        <w:t>公路賽和場地賽</w:t>
      </w:r>
      <w:r w:rsidRPr="00C36B83">
        <w:rPr>
          <w:rFonts w:ascii="Calibri" w:eastAsia="微軟正黑體" w:hAnsi="Calibri" w:hint="eastAsia"/>
        </w:rPr>
        <w:t>）</w:t>
      </w:r>
      <w:r w:rsidRPr="00C36B83">
        <w:rPr>
          <w:rFonts w:ascii="Calibri" w:eastAsia="微軟正黑體" w:hAnsi="Calibri"/>
        </w:rPr>
        <w:t>、馬術</w:t>
      </w:r>
      <w:r w:rsidRPr="00C36B83">
        <w:rPr>
          <w:rFonts w:ascii="Calibri" w:eastAsia="微軟正黑體" w:hAnsi="Calibri" w:hint="eastAsia"/>
        </w:rPr>
        <w:t>（</w:t>
      </w:r>
      <w:r w:rsidRPr="00C36B83">
        <w:rPr>
          <w:rFonts w:ascii="Calibri" w:eastAsia="微軟正黑體" w:hAnsi="Calibri"/>
        </w:rPr>
        <w:t>馬場馬術、三日賽與障</w:t>
      </w:r>
      <w:r w:rsidRPr="00C36B83">
        <w:rPr>
          <w:rFonts w:ascii="Calibri" w:eastAsia="微軟正黑體" w:hAnsi="Calibri" w:hint="eastAsia"/>
        </w:rPr>
        <w:t>礙</w:t>
      </w:r>
      <w:r w:rsidRPr="00C36B83">
        <w:rPr>
          <w:rFonts w:ascii="Calibri" w:eastAsia="微軟正黑體" w:hAnsi="Calibri"/>
        </w:rPr>
        <w:t>超越</w:t>
      </w:r>
      <w:r w:rsidRPr="00C36B83">
        <w:rPr>
          <w:rFonts w:ascii="Calibri" w:eastAsia="微軟正黑體" w:hAnsi="Calibri" w:hint="eastAsia"/>
        </w:rPr>
        <w:t>）</w:t>
      </w:r>
      <w:r w:rsidRPr="00C36B83">
        <w:rPr>
          <w:rFonts w:ascii="Calibri" w:eastAsia="微軟正黑體" w:hAnsi="Calibri"/>
        </w:rPr>
        <w:t>、曲</w:t>
      </w:r>
      <w:r w:rsidRPr="00C36B83">
        <w:rPr>
          <w:rFonts w:ascii="Calibri" w:eastAsia="微軟正黑體" w:hAnsi="Calibri" w:hint="eastAsia"/>
        </w:rPr>
        <w:t>棍球</w:t>
      </w:r>
      <w:r w:rsidRPr="00C36B83">
        <w:rPr>
          <w:rFonts w:ascii="Calibri" w:eastAsia="微軟正黑體" w:hAnsi="Calibri"/>
        </w:rPr>
        <w:t>和壘球。</w:t>
      </w:r>
    </w:p>
    <w:p w14:paraId="7226821F" w14:textId="77777777" w:rsidR="008D59B4" w:rsidRDefault="00C36B83" w:rsidP="00904D5E">
      <w:pPr>
        <w:pStyle w:val="a3"/>
        <w:numPr>
          <w:ilvl w:val="0"/>
          <w:numId w:val="3"/>
        </w:numPr>
        <w:tabs>
          <w:tab w:val="left" w:pos="426"/>
        </w:tabs>
        <w:snapToGrid w:val="0"/>
        <w:spacing w:line="440" w:lineRule="exact"/>
        <w:ind w:leftChars="0" w:left="426" w:hanging="426"/>
        <w:jc w:val="both"/>
        <w:rPr>
          <w:rFonts w:ascii="Calibri" w:eastAsia="微軟正黑體" w:hAnsi="Calibri"/>
        </w:rPr>
      </w:pPr>
      <w:r>
        <w:rPr>
          <w:rFonts w:ascii="Calibri" w:eastAsia="微軟正黑體" w:hAnsi="Calibri"/>
        </w:rPr>
        <w:t>下列運動</w:t>
      </w:r>
      <w:r>
        <w:rPr>
          <w:rFonts w:ascii="Calibri" w:eastAsia="微軟正黑體" w:hAnsi="Calibri" w:hint="eastAsia"/>
        </w:rPr>
        <w:t>/</w:t>
      </w:r>
      <w:r>
        <w:rPr>
          <w:rFonts w:ascii="Calibri" w:eastAsia="微軟正黑體" w:hAnsi="Calibri"/>
        </w:rPr>
        <w:t>科目的參賽資格規定維持原先核准的內容，僅延長其資格期間以配合奧運會改於</w:t>
      </w:r>
      <w:r>
        <w:rPr>
          <w:rFonts w:ascii="Calibri" w:eastAsia="微軟正黑體" w:hAnsi="Calibri" w:hint="eastAsia"/>
        </w:rPr>
        <w:t>2</w:t>
      </w:r>
      <w:r>
        <w:rPr>
          <w:rFonts w:ascii="Calibri" w:eastAsia="微軟正黑體" w:hAnsi="Calibri"/>
        </w:rPr>
        <w:t>021</w:t>
      </w:r>
      <w:r>
        <w:rPr>
          <w:rFonts w:ascii="Calibri" w:eastAsia="微軟正黑體" w:hAnsi="Calibri"/>
        </w:rPr>
        <w:t>年舉辦：</w:t>
      </w:r>
    </w:p>
    <w:p w14:paraId="411E41AB" w14:textId="4A5AC2EB" w:rsidR="00C36B83" w:rsidRDefault="00C36B83" w:rsidP="008D59B4">
      <w:pPr>
        <w:pStyle w:val="a3"/>
        <w:numPr>
          <w:ilvl w:val="2"/>
          <w:numId w:val="3"/>
        </w:numPr>
        <w:tabs>
          <w:tab w:val="left" w:pos="426"/>
        </w:tabs>
        <w:snapToGrid w:val="0"/>
        <w:spacing w:line="440" w:lineRule="exact"/>
        <w:ind w:leftChars="0"/>
        <w:jc w:val="both"/>
        <w:rPr>
          <w:rFonts w:ascii="Calibri" w:eastAsia="微軟正黑體" w:hAnsi="Calibri"/>
        </w:rPr>
      </w:pPr>
      <w:r>
        <w:rPr>
          <w:rFonts w:ascii="Calibri" w:eastAsia="微軟正黑體" w:hAnsi="Calibri"/>
        </w:rPr>
        <w:t>射箭、水上芭</w:t>
      </w:r>
      <w:r>
        <w:rPr>
          <w:rFonts w:ascii="Calibri" w:eastAsia="微軟正黑體" w:hAnsi="Calibri" w:hint="eastAsia"/>
        </w:rPr>
        <w:t>蕾</w:t>
      </w:r>
      <w:r>
        <w:rPr>
          <w:rFonts w:ascii="Calibri" w:eastAsia="微軟正黑體" w:hAnsi="Calibri"/>
        </w:rPr>
        <w:t>、棒球、籃球</w:t>
      </w:r>
      <w:r>
        <w:rPr>
          <w:rFonts w:ascii="Calibri" w:eastAsia="微軟正黑體" w:hAnsi="Calibri" w:hint="eastAsia"/>
        </w:rPr>
        <w:t>3</w:t>
      </w:r>
      <w:r>
        <w:rPr>
          <w:rFonts w:ascii="Calibri" w:eastAsia="微軟正黑體" w:hAnsi="Calibri"/>
        </w:rPr>
        <w:t>對</w:t>
      </w:r>
      <w:r>
        <w:rPr>
          <w:rFonts w:ascii="Calibri" w:eastAsia="微軟正黑體" w:hAnsi="Calibri" w:hint="eastAsia"/>
        </w:rPr>
        <w:t>3</w:t>
      </w:r>
      <w:r>
        <w:rPr>
          <w:rFonts w:ascii="Calibri" w:eastAsia="微軟正黑體" w:hAnsi="Calibri"/>
        </w:rPr>
        <w:t>、拳擊、輕艇</w:t>
      </w:r>
      <w:r>
        <w:rPr>
          <w:rFonts w:ascii="Calibri" w:eastAsia="微軟正黑體" w:hAnsi="Calibri" w:hint="eastAsia"/>
        </w:rPr>
        <w:t>（曲道標竿與靜水競速）</w:t>
      </w:r>
      <w:r>
        <w:rPr>
          <w:rFonts w:ascii="Calibri" w:eastAsia="微軟正黑體" w:hAnsi="Calibri"/>
        </w:rPr>
        <w:t>、跳水、擊劍、足球、高爾夫、體操</w:t>
      </w:r>
      <w:r>
        <w:rPr>
          <w:rFonts w:ascii="Calibri" w:eastAsia="微軟正黑體" w:hAnsi="Calibri" w:hint="eastAsia"/>
        </w:rPr>
        <w:t>（</w:t>
      </w:r>
      <w:r>
        <w:rPr>
          <w:rFonts w:ascii="Calibri" w:eastAsia="微軟正黑體" w:hAnsi="Calibri"/>
        </w:rPr>
        <w:t>競技體操、韻律體操與彈翻床</w:t>
      </w:r>
      <w:r>
        <w:rPr>
          <w:rFonts w:ascii="Calibri" w:eastAsia="微軟正黑體" w:hAnsi="Calibri" w:hint="eastAsia"/>
        </w:rPr>
        <w:t>）</w:t>
      </w:r>
      <w:r>
        <w:rPr>
          <w:rFonts w:ascii="Calibri" w:eastAsia="微軟正黑體" w:hAnsi="Calibri"/>
        </w:rPr>
        <w:t>、手球、空手道、馬拉松長泳、現代五項運動、橄</w:t>
      </w:r>
      <w:r>
        <w:rPr>
          <w:rFonts w:ascii="Calibri" w:eastAsia="微軟正黑體" w:hAnsi="Calibri" w:hint="eastAsia"/>
        </w:rPr>
        <w:t>欖球</w:t>
      </w:r>
      <w:r>
        <w:rPr>
          <w:rFonts w:ascii="Calibri" w:eastAsia="微軟正黑體" w:hAnsi="Calibri"/>
        </w:rPr>
        <w:t>、帆船、射擊、運動攀登、衝浪、桌球、網球、鐵人三項與水球。</w:t>
      </w:r>
    </w:p>
    <w:p w14:paraId="568A558E" w14:textId="77777777" w:rsidR="00966004" w:rsidRDefault="00966004" w:rsidP="00966004">
      <w:pPr>
        <w:pStyle w:val="a3"/>
        <w:tabs>
          <w:tab w:val="left" w:pos="426"/>
        </w:tabs>
        <w:snapToGrid w:val="0"/>
        <w:spacing w:line="440" w:lineRule="exact"/>
        <w:ind w:leftChars="0" w:left="1320"/>
        <w:jc w:val="both"/>
        <w:rPr>
          <w:rFonts w:ascii="Calibri" w:eastAsia="微軟正黑體" w:hAnsi="Calibri"/>
        </w:rPr>
      </w:pPr>
    </w:p>
    <w:p w14:paraId="4DFB0941" w14:textId="6BF33A58" w:rsidR="00F97622" w:rsidRDefault="00AC09D4" w:rsidP="00904D5E">
      <w:pPr>
        <w:pStyle w:val="a3"/>
        <w:numPr>
          <w:ilvl w:val="0"/>
          <w:numId w:val="3"/>
        </w:numPr>
        <w:tabs>
          <w:tab w:val="left" w:pos="426"/>
        </w:tabs>
        <w:snapToGrid w:val="0"/>
        <w:spacing w:line="440" w:lineRule="exact"/>
        <w:ind w:leftChars="0" w:left="426" w:hanging="426"/>
        <w:jc w:val="both"/>
        <w:rPr>
          <w:rFonts w:ascii="Calibri" w:eastAsia="微軟正黑體" w:hAnsi="Calibri"/>
        </w:rPr>
      </w:pPr>
      <w:r>
        <w:rPr>
          <w:rFonts w:ascii="Calibri" w:eastAsia="微軟正黑體" w:hAnsi="Calibri"/>
        </w:rPr>
        <w:t>下列運動</w:t>
      </w:r>
      <w:r>
        <w:rPr>
          <w:rFonts w:ascii="Calibri" w:eastAsia="微軟正黑體" w:hAnsi="Calibri" w:hint="eastAsia"/>
        </w:rPr>
        <w:t>/</w:t>
      </w:r>
      <w:r>
        <w:rPr>
          <w:rFonts w:ascii="Calibri" w:eastAsia="微軟正黑體" w:hAnsi="Calibri"/>
        </w:rPr>
        <w:t>科目的參賽資格規定有作了些</w:t>
      </w:r>
      <w:r>
        <w:rPr>
          <w:rFonts w:ascii="Calibri" w:eastAsia="微軟正黑體" w:hAnsi="Calibri" w:hint="eastAsia"/>
        </w:rPr>
        <w:t>微</w:t>
      </w:r>
      <w:r>
        <w:rPr>
          <w:rFonts w:ascii="Calibri" w:eastAsia="微軟正黑體" w:hAnsi="Calibri"/>
        </w:rPr>
        <w:t>調整，例如延長</w:t>
      </w:r>
      <w:r w:rsidR="00930227">
        <w:rPr>
          <w:rFonts w:ascii="Calibri" w:eastAsia="微軟正黑體" w:hAnsi="Calibri"/>
        </w:rPr>
        <w:t>取得</w:t>
      </w:r>
      <w:r>
        <w:rPr>
          <w:rFonts w:ascii="Calibri" w:eastAsia="微軟正黑體" w:hAnsi="Calibri"/>
        </w:rPr>
        <w:t>最低標</w:t>
      </w:r>
      <w:r w:rsidR="00930227">
        <w:rPr>
          <w:rFonts w:ascii="Calibri" w:eastAsia="微軟正黑體" w:hAnsi="Calibri" w:hint="eastAsia"/>
        </w:rPr>
        <w:t>準的期間</w:t>
      </w:r>
      <w:r w:rsidR="00930227">
        <w:rPr>
          <w:rFonts w:ascii="Calibri" w:eastAsia="微軟正黑體" w:hAnsi="Calibri"/>
        </w:rPr>
        <w:t>、</w:t>
      </w:r>
      <w:proofErr w:type="gramStart"/>
      <w:r w:rsidR="00930227">
        <w:rPr>
          <w:rFonts w:ascii="Calibri" w:eastAsia="微軟正黑體" w:hAnsi="Calibri" w:hint="eastAsia"/>
        </w:rPr>
        <w:t>釐</w:t>
      </w:r>
      <w:proofErr w:type="gramEnd"/>
      <w:r w:rsidR="00930227">
        <w:rPr>
          <w:rFonts w:ascii="Calibri" w:eastAsia="微軟正黑體" w:hAnsi="Calibri" w:hint="eastAsia"/>
        </w:rPr>
        <w:t>清</w:t>
      </w:r>
      <w:r w:rsidR="00930227" w:rsidRPr="00930227">
        <w:rPr>
          <w:rFonts w:ascii="Calibri" w:eastAsia="微軟正黑體" w:hAnsi="Calibri" w:hint="eastAsia"/>
        </w:rPr>
        <w:t>重新分配任何未使用</w:t>
      </w:r>
      <w:r w:rsidR="00930227">
        <w:rPr>
          <w:rFonts w:ascii="Calibri" w:eastAsia="微軟正黑體" w:hAnsi="Calibri" w:hint="eastAsia"/>
        </w:rPr>
        <w:t>的員</w:t>
      </w:r>
      <w:r w:rsidR="0096238B">
        <w:rPr>
          <w:rFonts w:ascii="Calibri" w:eastAsia="微軟正黑體" w:hAnsi="Calibri" w:hint="eastAsia"/>
        </w:rPr>
        <w:t>額</w:t>
      </w:r>
      <w:r w:rsidR="00930227" w:rsidRPr="00930227">
        <w:rPr>
          <w:rFonts w:ascii="Calibri" w:eastAsia="微軟正黑體" w:hAnsi="Calibri" w:hint="eastAsia"/>
        </w:rPr>
        <w:t>程</w:t>
      </w:r>
      <w:r w:rsidR="00930227">
        <w:rPr>
          <w:rFonts w:ascii="Calibri" w:eastAsia="微軟正黑體" w:hAnsi="Calibri" w:hint="eastAsia"/>
        </w:rPr>
        <w:t>序</w:t>
      </w:r>
      <w:r w:rsidR="00930227" w:rsidRPr="00930227">
        <w:rPr>
          <w:rFonts w:ascii="Calibri" w:eastAsia="微軟正黑體" w:hAnsi="Calibri" w:hint="eastAsia"/>
        </w:rPr>
        <w:t>以及</w:t>
      </w:r>
      <w:proofErr w:type="gramStart"/>
      <w:r w:rsidR="00930227">
        <w:rPr>
          <w:rFonts w:ascii="Calibri" w:eastAsia="微軟正黑體" w:hAnsi="Calibri" w:hint="eastAsia"/>
        </w:rPr>
        <w:t>釐</w:t>
      </w:r>
      <w:proofErr w:type="gramEnd"/>
      <w:r w:rsidR="00930227">
        <w:rPr>
          <w:rFonts w:ascii="Calibri" w:eastAsia="微軟正黑體" w:hAnsi="Calibri" w:hint="eastAsia"/>
        </w:rPr>
        <w:t>清</w:t>
      </w:r>
      <w:r w:rsidR="0096238B">
        <w:rPr>
          <w:rFonts w:ascii="Calibri" w:eastAsia="微軟正黑體" w:hAnsi="Calibri" w:hint="eastAsia"/>
        </w:rPr>
        <w:t>利用國際單項運動總會</w:t>
      </w:r>
      <w:r w:rsidR="0096238B">
        <w:rPr>
          <w:rFonts w:ascii="Calibri" w:eastAsia="微軟正黑體" w:hAnsi="Calibri" w:hint="eastAsia"/>
        </w:rPr>
        <w:t>2021</w:t>
      </w:r>
      <w:r w:rsidR="0096238B">
        <w:rPr>
          <w:rFonts w:ascii="Calibri" w:eastAsia="微軟正黑體" w:hAnsi="Calibri" w:hint="eastAsia"/>
        </w:rPr>
        <w:t>年調整後賽程中的特定賽事</w:t>
      </w:r>
      <w:r w:rsidR="00930227" w:rsidRPr="00930227">
        <w:rPr>
          <w:rFonts w:ascii="Calibri" w:eastAsia="微軟正黑體" w:hAnsi="Calibri" w:hint="eastAsia"/>
        </w:rPr>
        <w:t>：</w:t>
      </w:r>
    </w:p>
    <w:p w14:paraId="108835DB" w14:textId="4A2AB8DB" w:rsidR="00C36B83" w:rsidRDefault="001A741D" w:rsidP="00F97622">
      <w:pPr>
        <w:pStyle w:val="a3"/>
        <w:numPr>
          <w:ilvl w:val="2"/>
          <w:numId w:val="3"/>
        </w:numPr>
        <w:tabs>
          <w:tab w:val="left" w:pos="426"/>
        </w:tabs>
        <w:snapToGrid w:val="0"/>
        <w:spacing w:line="440" w:lineRule="exact"/>
        <w:ind w:leftChars="0"/>
        <w:jc w:val="both"/>
        <w:rPr>
          <w:rFonts w:ascii="Calibri" w:eastAsia="微軟正黑體" w:hAnsi="Calibri"/>
        </w:rPr>
      </w:pPr>
      <w:r>
        <w:rPr>
          <w:rFonts w:ascii="Calibri" w:eastAsia="微軟正黑體" w:hAnsi="Calibri" w:hint="eastAsia"/>
        </w:rPr>
        <w:t>划船、游泳、羽球、滑</w:t>
      </w:r>
      <w:r w:rsidR="00930227">
        <w:rPr>
          <w:rFonts w:ascii="Calibri" w:eastAsia="微軟正黑體" w:hAnsi="Calibri" w:hint="eastAsia"/>
        </w:rPr>
        <w:t>板、跆拳道和角力。</w:t>
      </w:r>
    </w:p>
    <w:p w14:paraId="1BD252F3" w14:textId="77777777" w:rsidR="0033121D" w:rsidRDefault="0033121D" w:rsidP="0033121D">
      <w:pPr>
        <w:pStyle w:val="a3"/>
        <w:tabs>
          <w:tab w:val="left" w:pos="426"/>
        </w:tabs>
        <w:snapToGrid w:val="0"/>
        <w:spacing w:line="440" w:lineRule="exact"/>
        <w:ind w:leftChars="0" w:left="1320"/>
        <w:jc w:val="both"/>
        <w:rPr>
          <w:rFonts w:ascii="Calibri" w:eastAsia="微軟正黑體" w:hAnsi="Calibri"/>
        </w:rPr>
      </w:pPr>
    </w:p>
    <w:p w14:paraId="6D1241CB" w14:textId="77777777" w:rsidR="0096238B" w:rsidRDefault="008A7A0C" w:rsidP="00904D5E">
      <w:pPr>
        <w:pStyle w:val="a3"/>
        <w:numPr>
          <w:ilvl w:val="0"/>
          <w:numId w:val="3"/>
        </w:numPr>
        <w:tabs>
          <w:tab w:val="left" w:pos="426"/>
        </w:tabs>
        <w:snapToGrid w:val="0"/>
        <w:spacing w:line="440" w:lineRule="exact"/>
        <w:ind w:leftChars="0" w:left="426" w:hanging="426"/>
        <w:jc w:val="both"/>
        <w:rPr>
          <w:rFonts w:ascii="Calibri" w:eastAsia="微軟正黑體" w:hAnsi="Calibri"/>
        </w:rPr>
      </w:pPr>
      <w:r>
        <w:rPr>
          <w:rFonts w:ascii="Calibri" w:eastAsia="微軟正黑體" w:hAnsi="Calibri"/>
        </w:rPr>
        <w:t>下列運動</w:t>
      </w:r>
      <w:r>
        <w:rPr>
          <w:rFonts w:ascii="Calibri" w:eastAsia="微軟正黑體" w:hAnsi="Calibri" w:hint="eastAsia"/>
        </w:rPr>
        <w:t>/</w:t>
      </w:r>
      <w:r>
        <w:rPr>
          <w:rFonts w:ascii="Calibri" w:eastAsia="微軟正黑體" w:hAnsi="Calibri"/>
        </w:rPr>
        <w:t>科目的參賽資格規定有作了大幅調整：</w:t>
      </w:r>
    </w:p>
    <w:p w14:paraId="58FB864C" w14:textId="11A93929" w:rsidR="00930227" w:rsidRDefault="008A7A0C" w:rsidP="0096238B">
      <w:pPr>
        <w:pStyle w:val="a3"/>
        <w:numPr>
          <w:ilvl w:val="2"/>
          <w:numId w:val="3"/>
        </w:numPr>
        <w:tabs>
          <w:tab w:val="left" w:pos="426"/>
        </w:tabs>
        <w:snapToGrid w:val="0"/>
        <w:spacing w:line="440" w:lineRule="exact"/>
        <w:ind w:leftChars="0"/>
        <w:jc w:val="both"/>
        <w:rPr>
          <w:rFonts w:ascii="Calibri" w:eastAsia="微軟正黑體" w:hAnsi="Calibri"/>
        </w:rPr>
      </w:pPr>
      <w:r>
        <w:rPr>
          <w:rFonts w:ascii="Calibri" w:eastAsia="微軟正黑體" w:hAnsi="Calibri"/>
        </w:rPr>
        <w:t>田徑、自由車</w:t>
      </w:r>
      <w:r>
        <w:rPr>
          <w:rFonts w:ascii="Calibri" w:eastAsia="微軟正黑體" w:hAnsi="Calibri" w:hint="eastAsia"/>
        </w:rPr>
        <w:t>（</w:t>
      </w:r>
      <w:r>
        <w:rPr>
          <w:rFonts w:ascii="Calibri" w:eastAsia="微軟正黑體" w:hAnsi="Calibri" w:hint="eastAsia"/>
        </w:rPr>
        <w:t>B</w:t>
      </w:r>
      <w:r>
        <w:rPr>
          <w:rFonts w:ascii="Calibri" w:eastAsia="微軟正黑體" w:hAnsi="Calibri"/>
        </w:rPr>
        <w:t>MX</w:t>
      </w:r>
      <w:r w:rsidR="00974C8C">
        <w:rPr>
          <w:rFonts w:ascii="Calibri" w:eastAsia="微軟正黑體" w:hAnsi="Calibri" w:hint="eastAsia"/>
        </w:rPr>
        <w:t>花式賽</w:t>
      </w:r>
      <w:r>
        <w:rPr>
          <w:rFonts w:ascii="Calibri" w:eastAsia="微軟正黑體" w:hAnsi="Calibri"/>
        </w:rPr>
        <w:t>、</w:t>
      </w:r>
      <w:r>
        <w:rPr>
          <w:rFonts w:ascii="Calibri" w:eastAsia="微軟正黑體" w:hAnsi="Calibri" w:hint="eastAsia"/>
        </w:rPr>
        <w:t>B</w:t>
      </w:r>
      <w:r>
        <w:rPr>
          <w:rFonts w:ascii="Calibri" w:eastAsia="微軟正黑體" w:hAnsi="Calibri"/>
        </w:rPr>
        <w:t>MX</w:t>
      </w:r>
      <w:r w:rsidR="00974C8C">
        <w:rPr>
          <w:rFonts w:ascii="Calibri" w:eastAsia="微軟正黑體" w:hAnsi="Calibri" w:hint="eastAsia"/>
        </w:rPr>
        <w:t>競速賽</w:t>
      </w:r>
      <w:r>
        <w:rPr>
          <w:rFonts w:ascii="Calibri" w:eastAsia="微軟正黑體" w:hAnsi="Calibri"/>
        </w:rPr>
        <w:t>與登山車</w:t>
      </w:r>
      <w:r>
        <w:rPr>
          <w:rFonts w:ascii="Calibri" w:eastAsia="微軟正黑體" w:hAnsi="Calibri" w:hint="eastAsia"/>
        </w:rPr>
        <w:t>）</w:t>
      </w:r>
      <w:r>
        <w:rPr>
          <w:rFonts w:ascii="Calibri" w:eastAsia="微軟正黑體" w:hAnsi="Calibri"/>
        </w:rPr>
        <w:t>、舉重、籃球與柔道。</w:t>
      </w:r>
    </w:p>
    <w:p w14:paraId="077EABCA" w14:textId="77777777" w:rsidR="0096238B" w:rsidRDefault="0096238B" w:rsidP="0096238B">
      <w:pPr>
        <w:pStyle w:val="a3"/>
        <w:tabs>
          <w:tab w:val="left" w:pos="426"/>
        </w:tabs>
        <w:snapToGrid w:val="0"/>
        <w:spacing w:line="440" w:lineRule="exact"/>
        <w:ind w:leftChars="0" w:left="1320"/>
        <w:jc w:val="both"/>
        <w:rPr>
          <w:rFonts w:ascii="Calibri" w:eastAsia="微軟正黑體" w:hAnsi="Calibri"/>
        </w:rPr>
      </w:pPr>
    </w:p>
    <w:p w14:paraId="16517F33" w14:textId="0FB2D883" w:rsidR="008A7A0C" w:rsidRDefault="00DC3DCB" w:rsidP="00904D5E">
      <w:pPr>
        <w:pStyle w:val="a3"/>
        <w:numPr>
          <w:ilvl w:val="0"/>
          <w:numId w:val="3"/>
        </w:numPr>
        <w:tabs>
          <w:tab w:val="left" w:pos="426"/>
        </w:tabs>
        <w:snapToGrid w:val="0"/>
        <w:spacing w:line="440" w:lineRule="exact"/>
        <w:ind w:leftChars="0" w:left="426" w:hanging="426"/>
        <w:jc w:val="both"/>
        <w:rPr>
          <w:rFonts w:ascii="Calibri" w:eastAsia="微軟正黑體" w:hAnsi="Calibri"/>
        </w:rPr>
      </w:pPr>
      <w:r>
        <w:rPr>
          <w:rFonts w:ascii="Calibri" w:eastAsia="微軟正黑體" w:hAnsi="Calibri" w:hint="eastAsia"/>
        </w:rPr>
        <w:t>因應</w:t>
      </w:r>
      <w:r w:rsidR="0077225B" w:rsidRPr="0077225B">
        <w:rPr>
          <w:rFonts w:ascii="Calibri" w:eastAsia="微軟正黑體" w:hAnsi="Calibri" w:hint="eastAsia"/>
        </w:rPr>
        <w:t>新的東京</w:t>
      </w:r>
      <w:r w:rsidR="0077225B" w:rsidRPr="0077225B">
        <w:rPr>
          <w:rFonts w:ascii="Calibri" w:eastAsia="微軟正黑體" w:hAnsi="Calibri" w:hint="eastAsia"/>
        </w:rPr>
        <w:t>2020</w:t>
      </w:r>
      <w:r w:rsidR="0077225B">
        <w:rPr>
          <w:rFonts w:ascii="Calibri" w:eastAsia="微軟正黑體" w:hAnsi="Calibri" w:hint="eastAsia"/>
        </w:rPr>
        <w:t>奧運會賽</w:t>
      </w:r>
      <w:r>
        <w:rPr>
          <w:rFonts w:ascii="Calibri" w:eastAsia="微軟正黑體" w:hAnsi="Calibri" w:hint="eastAsia"/>
        </w:rPr>
        <w:t>期</w:t>
      </w:r>
      <w:r>
        <w:rPr>
          <w:rFonts w:ascii="微軟正黑體" w:eastAsia="微軟正黑體" w:hAnsi="微軟正黑體" w:hint="eastAsia"/>
        </w:rPr>
        <w:t>，設有參賽年齡限制的相關運動也進行調整。</w:t>
      </w:r>
      <w:r w:rsidR="0077225B" w:rsidRPr="0077225B">
        <w:rPr>
          <w:rFonts w:ascii="Calibri" w:eastAsia="微軟正黑體" w:hAnsi="Calibri" w:hint="eastAsia"/>
        </w:rPr>
        <w:t xml:space="preserve"> </w:t>
      </w:r>
      <w:r w:rsidR="0077225B" w:rsidRPr="0077225B">
        <w:rPr>
          <w:rFonts w:ascii="Calibri" w:eastAsia="微軟正黑體" w:hAnsi="Calibri" w:hint="eastAsia"/>
        </w:rPr>
        <w:t>因此，將在</w:t>
      </w:r>
      <w:r w:rsidR="0077225B" w:rsidRPr="0077225B">
        <w:rPr>
          <w:rFonts w:ascii="Calibri" w:eastAsia="微軟正黑體" w:hAnsi="Calibri" w:hint="eastAsia"/>
        </w:rPr>
        <w:t>2021</w:t>
      </w:r>
      <w:r w:rsidR="00956DBD">
        <w:rPr>
          <w:rFonts w:ascii="Calibri" w:eastAsia="微軟正黑體" w:hAnsi="Calibri" w:hint="eastAsia"/>
        </w:rPr>
        <w:t>年超過但</w:t>
      </w:r>
      <w:r w:rsidR="0077225B" w:rsidRPr="0077225B">
        <w:rPr>
          <w:rFonts w:ascii="Calibri" w:eastAsia="微軟正黑體" w:hAnsi="Calibri" w:hint="eastAsia"/>
        </w:rPr>
        <w:t>在</w:t>
      </w:r>
      <w:r w:rsidR="0077225B" w:rsidRPr="0077225B">
        <w:rPr>
          <w:rFonts w:ascii="Calibri" w:eastAsia="微軟正黑體" w:hAnsi="Calibri" w:hint="eastAsia"/>
        </w:rPr>
        <w:t>2020</w:t>
      </w:r>
      <w:r w:rsidR="00956DBD">
        <w:rPr>
          <w:rFonts w:ascii="Calibri" w:eastAsia="微軟正黑體" w:hAnsi="Calibri" w:hint="eastAsia"/>
        </w:rPr>
        <w:t>年尚未達年齡上限</w:t>
      </w:r>
      <w:r w:rsidR="0077225B" w:rsidRPr="0077225B">
        <w:rPr>
          <w:rFonts w:ascii="Calibri" w:eastAsia="微軟正黑體" w:hAnsi="Calibri" w:hint="eastAsia"/>
        </w:rPr>
        <w:t>的運動員可以參加奧運會。</w:t>
      </w:r>
      <w:r w:rsidR="0077225B" w:rsidRPr="0077225B">
        <w:rPr>
          <w:rFonts w:ascii="Calibri" w:eastAsia="微軟正黑體" w:hAnsi="Calibri" w:hint="eastAsia"/>
        </w:rPr>
        <w:t xml:space="preserve"> </w:t>
      </w:r>
      <w:r w:rsidR="0077225B" w:rsidRPr="0077225B">
        <w:rPr>
          <w:rFonts w:ascii="Calibri" w:eastAsia="微軟正黑體" w:hAnsi="Calibri" w:hint="eastAsia"/>
        </w:rPr>
        <w:t>同時，本</w:t>
      </w:r>
      <w:r w:rsidR="0077225B">
        <w:rPr>
          <w:rFonts w:ascii="Calibri" w:eastAsia="微軟正黑體" w:hAnsi="Calibri" w:hint="eastAsia"/>
        </w:rPr>
        <w:t>來</w:t>
      </w:r>
      <w:r w:rsidR="0077225B" w:rsidRPr="0077225B">
        <w:rPr>
          <w:rFonts w:ascii="Calibri" w:eastAsia="微軟正黑體" w:hAnsi="Calibri" w:hint="eastAsia"/>
        </w:rPr>
        <w:t>在</w:t>
      </w:r>
      <w:r w:rsidR="0077225B" w:rsidRPr="0077225B">
        <w:rPr>
          <w:rFonts w:ascii="Calibri" w:eastAsia="微軟正黑體" w:hAnsi="Calibri" w:hint="eastAsia"/>
        </w:rPr>
        <w:t>2020</w:t>
      </w:r>
      <w:r w:rsidR="0077225B" w:rsidRPr="0077225B">
        <w:rPr>
          <w:rFonts w:ascii="Calibri" w:eastAsia="微軟正黑體" w:hAnsi="Calibri" w:hint="eastAsia"/>
        </w:rPr>
        <w:t>年</w:t>
      </w:r>
      <w:r w:rsidR="0077225B">
        <w:rPr>
          <w:rFonts w:ascii="Calibri" w:eastAsia="微軟正黑體" w:hAnsi="Calibri" w:hint="eastAsia"/>
        </w:rPr>
        <w:t>時仍符合</w:t>
      </w:r>
      <w:r w:rsidR="0077225B" w:rsidRPr="0077225B">
        <w:rPr>
          <w:rFonts w:ascii="Calibri" w:eastAsia="微軟正黑體" w:hAnsi="Calibri" w:hint="eastAsia"/>
        </w:rPr>
        <w:t>年齡限制但在</w:t>
      </w:r>
      <w:r w:rsidR="0077225B" w:rsidRPr="0077225B">
        <w:rPr>
          <w:rFonts w:ascii="Calibri" w:eastAsia="微軟正黑體" w:hAnsi="Calibri" w:hint="eastAsia"/>
        </w:rPr>
        <w:t>2021</w:t>
      </w:r>
      <w:r w:rsidR="0077225B" w:rsidRPr="0077225B">
        <w:rPr>
          <w:rFonts w:ascii="Calibri" w:eastAsia="微軟正黑體" w:hAnsi="Calibri" w:hint="eastAsia"/>
        </w:rPr>
        <w:t>年</w:t>
      </w:r>
      <w:r w:rsidR="0077225B">
        <w:rPr>
          <w:rFonts w:ascii="Calibri" w:eastAsia="微軟正黑體" w:hAnsi="Calibri" w:hint="eastAsia"/>
        </w:rPr>
        <w:t>時即會超齡的</w:t>
      </w:r>
      <w:r w:rsidR="0077225B" w:rsidRPr="0077225B">
        <w:rPr>
          <w:rFonts w:ascii="Calibri" w:eastAsia="微軟正黑體" w:hAnsi="Calibri" w:hint="eastAsia"/>
        </w:rPr>
        <w:t>運動員</w:t>
      </w:r>
      <w:r w:rsidR="00956DBD">
        <w:rPr>
          <w:rFonts w:ascii="Calibri" w:eastAsia="微軟正黑體" w:hAnsi="Calibri" w:hint="eastAsia"/>
        </w:rPr>
        <w:t>亦</w:t>
      </w:r>
      <w:r w:rsidR="0077225B" w:rsidRPr="0077225B">
        <w:rPr>
          <w:rFonts w:ascii="Calibri" w:eastAsia="微軟正黑體" w:hAnsi="Calibri" w:hint="eastAsia"/>
        </w:rPr>
        <w:t>仍可以參加奧運會。</w:t>
      </w:r>
      <w:r w:rsidR="0077225B" w:rsidRPr="0077225B">
        <w:rPr>
          <w:rFonts w:ascii="Calibri" w:eastAsia="微軟正黑體" w:hAnsi="Calibri" w:hint="eastAsia"/>
        </w:rPr>
        <w:t xml:space="preserve"> </w:t>
      </w:r>
      <w:r w:rsidR="0077225B" w:rsidRPr="0077225B">
        <w:rPr>
          <w:rFonts w:ascii="Calibri" w:eastAsia="微軟正黑體" w:hAnsi="Calibri" w:hint="eastAsia"/>
        </w:rPr>
        <w:t>但是，有兩個例外：</w:t>
      </w:r>
    </w:p>
    <w:p w14:paraId="4085DAFA" w14:textId="69DCF2F8" w:rsidR="0077225B" w:rsidRDefault="0077225B" w:rsidP="00904D5E">
      <w:pPr>
        <w:pStyle w:val="a3"/>
        <w:numPr>
          <w:ilvl w:val="1"/>
          <w:numId w:val="3"/>
        </w:numPr>
        <w:tabs>
          <w:tab w:val="left" w:pos="1134"/>
        </w:tabs>
        <w:snapToGrid w:val="0"/>
        <w:spacing w:line="440" w:lineRule="exact"/>
        <w:ind w:leftChars="0" w:left="1134" w:hanging="654"/>
        <w:jc w:val="both"/>
        <w:rPr>
          <w:rFonts w:ascii="Calibri" w:eastAsia="微軟正黑體" w:hAnsi="Calibri"/>
        </w:rPr>
      </w:pPr>
      <w:r>
        <w:rPr>
          <w:rFonts w:ascii="Calibri" w:eastAsia="微軟正黑體" w:hAnsi="Calibri" w:hint="eastAsia"/>
        </w:rPr>
        <w:t>拳擊：</w:t>
      </w:r>
      <w:r w:rsidRPr="0077225B">
        <w:rPr>
          <w:rFonts w:ascii="Calibri" w:eastAsia="微軟正黑體" w:hAnsi="Calibri" w:hint="eastAsia"/>
        </w:rPr>
        <w:t>年齡要求已調整增加了一年。</w:t>
      </w:r>
      <w:r w:rsidRPr="0077225B">
        <w:rPr>
          <w:rFonts w:ascii="Calibri" w:eastAsia="微軟正黑體" w:hAnsi="Calibri" w:hint="eastAsia"/>
        </w:rPr>
        <w:t xml:space="preserve"> </w:t>
      </w:r>
      <w:r w:rsidRPr="0077225B">
        <w:rPr>
          <w:rFonts w:ascii="Calibri" w:eastAsia="微軟正黑體" w:hAnsi="Calibri" w:hint="eastAsia"/>
        </w:rPr>
        <w:t>運動員必須在</w:t>
      </w:r>
      <w:r w:rsidRPr="0077225B">
        <w:rPr>
          <w:rFonts w:ascii="Calibri" w:eastAsia="微軟正黑體" w:hAnsi="Calibri" w:hint="eastAsia"/>
        </w:rPr>
        <w:t>1980</w:t>
      </w:r>
      <w:r w:rsidRPr="0077225B">
        <w:rPr>
          <w:rFonts w:ascii="Calibri" w:eastAsia="微軟正黑體" w:hAnsi="Calibri" w:hint="eastAsia"/>
        </w:rPr>
        <w:t>年</w:t>
      </w:r>
      <w:r w:rsidRPr="0077225B">
        <w:rPr>
          <w:rFonts w:ascii="Calibri" w:eastAsia="微軟正黑體" w:hAnsi="Calibri" w:hint="eastAsia"/>
        </w:rPr>
        <w:t>1</w:t>
      </w:r>
      <w:r w:rsidRPr="0077225B">
        <w:rPr>
          <w:rFonts w:ascii="Calibri" w:eastAsia="微軟正黑體" w:hAnsi="Calibri" w:hint="eastAsia"/>
        </w:rPr>
        <w:t>月</w:t>
      </w:r>
      <w:r w:rsidRPr="0077225B">
        <w:rPr>
          <w:rFonts w:ascii="Calibri" w:eastAsia="微軟正黑體" w:hAnsi="Calibri" w:hint="eastAsia"/>
        </w:rPr>
        <w:t>1</w:t>
      </w:r>
      <w:r w:rsidRPr="0077225B">
        <w:rPr>
          <w:rFonts w:ascii="Calibri" w:eastAsia="微軟正黑體" w:hAnsi="Calibri" w:hint="eastAsia"/>
        </w:rPr>
        <w:t>日至</w:t>
      </w:r>
      <w:r w:rsidRPr="0077225B">
        <w:rPr>
          <w:rFonts w:ascii="Calibri" w:eastAsia="微軟正黑體" w:hAnsi="Calibri" w:hint="eastAsia"/>
        </w:rPr>
        <w:t>2002</w:t>
      </w:r>
      <w:r w:rsidRPr="0077225B">
        <w:rPr>
          <w:rFonts w:ascii="Calibri" w:eastAsia="微軟正黑體" w:hAnsi="Calibri" w:hint="eastAsia"/>
        </w:rPr>
        <w:t>年</w:t>
      </w:r>
      <w:r w:rsidRPr="0077225B">
        <w:rPr>
          <w:rFonts w:ascii="Calibri" w:eastAsia="微軟正黑體" w:hAnsi="Calibri" w:hint="eastAsia"/>
        </w:rPr>
        <w:t>12</w:t>
      </w:r>
      <w:r w:rsidRPr="0077225B">
        <w:rPr>
          <w:rFonts w:ascii="Calibri" w:eastAsia="微軟正黑體" w:hAnsi="Calibri" w:hint="eastAsia"/>
        </w:rPr>
        <w:t>月</w:t>
      </w:r>
      <w:r w:rsidRPr="0077225B">
        <w:rPr>
          <w:rFonts w:ascii="Calibri" w:eastAsia="微軟正黑體" w:hAnsi="Calibri" w:hint="eastAsia"/>
        </w:rPr>
        <w:t>31</w:t>
      </w:r>
      <w:r w:rsidRPr="0077225B">
        <w:rPr>
          <w:rFonts w:ascii="Calibri" w:eastAsia="微軟正黑體" w:hAnsi="Calibri" w:hint="eastAsia"/>
        </w:rPr>
        <w:t>日期間出生</w:t>
      </w:r>
      <w:r>
        <w:rPr>
          <w:rFonts w:ascii="Calibri" w:eastAsia="微軟正黑體" w:hAnsi="Calibri" w:hint="eastAsia"/>
        </w:rPr>
        <w:t>者方可參賽</w:t>
      </w:r>
      <w:r w:rsidRPr="0077225B">
        <w:rPr>
          <w:rFonts w:ascii="Calibri" w:eastAsia="微軟正黑體" w:hAnsi="Calibri" w:hint="eastAsia"/>
        </w:rPr>
        <w:t>。</w:t>
      </w:r>
    </w:p>
    <w:p w14:paraId="4968328B" w14:textId="055FCD89" w:rsidR="0077225B" w:rsidRDefault="0077225B" w:rsidP="0090218E">
      <w:pPr>
        <w:pStyle w:val="a3"/>
        <w:numPr>
          <w:ilvl w:val="1"/>
          <w:numId w:val="3"/>
        </w:numPr>
        <w:tabs>
          <w:tab w:val="left" w:pos="1134"/>
        </w:tabs>
        <w:snapToGrid w:val="0"/>
        <w:spacing w:line="440" w:lineRule="exact"/>
        <w:ind w:leftChars="0" w:left="1134" w:hanging="654"/>
        <w:jc w:val="both"/>
        <w:rPr>
          <w:rFonts w:ascii="Calibri" w:eastAsia="微軟正黑體" w:hAnsi="Calibri"/>
        </w:rPr>
      </w:pPr>
      <w:r>
        <w:rPr>
          <w:rFonts w:ascii="Calibri" w:eastAsia="微軟正黑體" w:hAnsi="Calibri"/>
        </w:rPr>
        <w:t>足球：</w:t>
      </w:r>
      <w:r w:rsidR="001F5469">
        <w:rPr>
          <w:rFonts w:ascii="Calibri" w:eastAsia="微軟正黑體" w:hAnsi="Calibri" w:hint="eastAsia"/>
        </w:rPr>
        <w:t>於</w:t>
      </w:r>
      <w:r w:rsidRPr="0077225B">
        <w:rPr>
          <w:rFonts w:ascii="Calibri" w:eastAsia="微軟正黑體" w:hAnsi="Calibri" w:hint="eastAsia"/>
        </w:rPr>
        <w:t>2020</w:t>
      </w:r>
      <w:r w:rsidRPr="0077225B">
        <w:rPr>
          <w:rFonts w:ascii="Calibri" w:eastAsia="微軟正黑體" w:hAnsi="Calibri" w:hint="eastAsia"/>
        </w:rPr>
        <w:t>年</w:t>
      </w:r>
      <w:r w:rsidRPr="0077225B">
        <w:rPr>
          <w:rFonts w:ascii="Calibri" w:eastAsia="微軟正黑體" w:hAnsi="Calibri" w:hint="eastAsia"/>
        </w:rPr>
        <w:t>7</w:t>
      </w:r>
      <w:r w:rsidRPr="0077225B">
        <w:rPr>
          <w:rFonts w:ascii="Calibri" w:eastAsia="微軟正黑體" w:hAnsi="Calibri" w:hint="eastAsia"/>
        </w:rPr>
        <w:t>月</w:t>
      </w:r>
      <w:r w:rsidR="003646B7">
        <w:rPr>
          <w:rFonts w:ascii="Calibri" w:eastAsia="微軟正黑體" w:hAnsi="Calibri" w:hint="eastAsia"/>
        </w:rPr>
        <w:t>符合參賽資格的</w:t>
      </w:r>
      <w:r w:rsidRPr="0077225B">
        <w:rPr>
          <w:rFonts w:ascii="Calibri" w:eastAsia="微軟正黑體" w:hAnsi="Calibri" w:hint="eastAsia"/>
        </w:rPr>
        <w:t>運動員將</w:t>
      </w:r>
      <w:r w:rsidR="00D16F55">
        <w:rPr>
          <w:rFonts w:ascii="Calibri" w:eastAsia="微軟正黑體" w:hAnsi="Calibri" w:hint="eastAsia"/>
        </w:rPr>
        <w:t>可</w:t>
      </w:r>
      <w:r w:rsidRPr="0077225B">
        <w:rPr>
          <w:rFonts w:ascii="Calibri" w:eastAsia="微軟正黑體" w:hAnsi="Calibri" w:hint="eastAsia"/>
        </w:rPr>
        <w:t>在</w:t>
      </w:r>
      <w:r w:rsidRPr="0077225B">
        <w:rPr>
          <w:rFonts w:ascii="Calibri" w:eastAsia="微軟正黑體" w:hAnsi="Calibri" w:hint="eastAsia"/>
        </w:rPr>
        <w:t>2021</w:t>
      </w:r>
      <w:r w:rsidRPr="0077225B">
        <w:rPr>
          <w:rFonts w:ascii="Calibri" w:eastAsia="微軟正黑體" w:hAnsi="Calibri" w:hint="eastAsia"/>
        </w:rPr>
        <w:t>年</w:t>
      </w:r>
      <w:r w:rsidRPr="0077225B">
        <w:rPr>
          <w:rFonts w:ascii="Calibri" w:eastAsia="微軟正黑體" w:hAnsi="Calibri" w:hint="eastAsia"/>
        </w:rPr>
        <w:t>7</w:t>
      </w:r>
      <w:r w:rsidR="003646B7">
        <w:rPr>
          <w:rFonts w:ascii="Calibri" w:eastAsia="微軟正黑體" w:hAnsi="Calibri" w:hint="eastAsia"/>
        </w:rPr>
        <w:t>月保有</w:t>
      </w:r>
      <w:r w:rsidR="001F5469">
        <w:rPr>
          <w:rFonts w:ascii="Calibri" w:eastAsia="微軟正黑體" w:hAnsi="Calibri" w:hint="eastAsia"/>
        </w:rPr>
        <w:t>其</w:t>
      </w:r>
      <w:r w:rsidRPr="0077225B">
        <w:rPr>
          <w:rFonts w:ascii="Calibri" w:eastAsia="微軟正黑體" w:hAnsi="Calibri" w:hint="eastAsia"/>
        </w:rPr>
        <w:t>參賽資格。</w:t>
      </w:r>
      <w:r w:rsidR="001F5469">
        <w:rPr>
          <w:rFonts w:ascii="Calibri" w:eastAsia="微軟正黑體" w:hAnsi="Calibri" w:hint="eastAsia"/>
        </w:rPr>
        <w:t xml:space="preserve"> </w:t>
      </w:r>
      <w:r w:rsidR="00904D5E">
        <w:rPr>
          <w:rFonts w:ascii="Calibri" w:eastAsia="微軟正黑體" w:hAnsi="Calibri" w:hint="eastAsia"/>
        </w:rPr>
        <w:t>一般來說，足球</w:t>
      </w:r>
      <w:r w:rsidRPr="0077225B">
        <w:rPr>
          <w:rFonts w:ascii="Calibri" w:eastAsia="微軟正黑體" w:hAnsi="Calibri" w:hint="eastAsia"/>
        </w:rPr>
        <w:t>男子</w:t>
      </w:r>
      <w:r w:rsidR="001F5469">
        <w:rPr>
          <w:rFonts w:ascii="Calibri" w:eastAsia="微軟正黑體" w:hAnsi="Calibri" w:hint="eastAsia"/>
        </w:rPr>
        <w:t>組</w:t>
      </w:r>
      <w:r w:rsidRPr="0077225B">
        <w:rPr>
          <w:rFonts w:ascii="Calibri" w:eastAsia="微軟正黑體" w:hAnsi="Calibri" w:hint="eastAsia"/>
        </w:rPr>
        <w:t>比賽的年齡</w:t>
      </w:r>
      <w:r w:rsidR="001F5469">
        <w:rPr>
          <w:rFonts w:ascii="Calibri" w:eastAsia="微軟正黑體" w:hAnsi="Calibri" w:hint="eastAsia"/>
        </w:rPr>
        <w:t>上限</w:t>
      </w:r>
      <w:r w:rsidRPr="0077225B">
        <w:rPr>
          <w:rFonts w:ascii="Calibri" w:eastAsia="微軟正黑體" w:hAnsi="Calibri" w:hint="eastAsia"/>
        </w:rPr>
        <w:t>為</w:t>
      </w:r>
      <w:r w:rsidRPr="0077225B">
        <w:rPr>
          <w:rFonts w:ascii="Calibri" w:eastAsia="微軟正黑體" w:hAnsi="Calibri" w:hint="eastAsia"/>
        </w:rPr>
        <w:t>23</w:t>
      </w:r>
      <w:r w:rsidRPr="0077225B">
        <w:rPr>
          <w:rFonts w:ascii="Calibri" w:eastAsia="微軟正黑體" w:hAnsi="Calibri" w:hint="eastAsia"/>
        </w:rPr>
        <w:t>歲，但在東京</w:t>
      </w:r>
      <w:r w:rsidRPr="0077225B">
        <w:rPr>
          <w:rFonts w:ascii="Calibri" w:eastAsia="微軟正黑體" w:hAnsi="Calibri" w:hint="eastAsia"/>
        </w:rPr>
        <w:t>2020</w:t>
      </w:r>
      <w:r w:rsidR="001F5469">
        <w:rPr>
          <w:rFonts w:ascii="Calibri" w:eastAsia="微軟正黑體" w:hAnsi="Calibri" w:hint="eastAsia"/>
        </w:rPr>
        <w:t>奧運會</w:t>
      </w:r>
      <w:r w:rsidRPr="0077225B">
        <w:rPr>
          <w:rFonts w:ascii="Calibri" w:eastAsia="微軟正黑體" w:hAnsi="Calibri" w:hint="eastAsia"/>
        </w:rPr>
        <w:t>則</w:t>
      </w:r>
      <w:r w:rsidR="001F5469">
        <w:rPr>
          <w:rFonts w:ascii="Calibri" w:eastAsia="微軟正黑體" w:hAnsi="Calibri" w:hint="eastAsia"/>
        </w:rPr>
        <w:t>彈性調整</w:t>
      </w:r>
      <w:r w:rsidRPr="0077225B">
        <w:rPr>
          <w:rFonts w:ascii="Calibri" w:eastAsia="微軟正黑體" w:hAnsi="Calibri" w:hint="eastAsia"/>
        </w:rPr>
        <w:t>為</w:t>
      </w:r>
      <w:r w:rsidRPr="0077225B">
        <w:rPr>
          <w:rFonts w:ascii="Calibri" w:eastAsia="微軟正黑體" w:hAnsi="Calibri" w:hint="eastAsia"/>
        </w:rPr>
        <w:t>24</w:t>
      </w:r>
      <w:r w:rsidRPr="0077225B">
        <w:rPr>
          <w:rFonts w:ascii="Calibri" w:eastAsia="微軟正黑體" w:hAnsi="Calibri" w:hint="eastAsia"/>
        </w:rPr>
        <w:t>歲。</w:t>
      </w:r>
      <w:proofErr w:type="gramStart"/>
      <w:r w:rsidR="003646B7">
        <w:rPr>
          <w:rFonts w:ascii="Calibri" w:eastAsia="微軟正黑體" w:hAnsi="Calibri" w:hint="eastAsia"/>
        </w:rPr>
        <w:t>此外，</w:t>
      </w:r>
      <w:proofErr w:type="gramEnd"/>
      <w:r w:rsidR="003646B7">
        <w:rPr>
          <w:rFonts w:ascii="Calibri" w:eastAsia="微軟正黑體" w:hAnsi="Calibri" w:hint="eastAsia"/>
        </w:rPr>
        <w:t>每隊</w:t>
      </w:r>
      <w:r w:rsidRPr="0077225B">
        <w:rPr>
          <w:rFonts w:ascii="Calibri" w:eastAsia="微軟正黑體" w:hAnsi="Calibri" w:hint="eastAsia"/>
        </w:rPr>
        <w:t>允許</w:t>
      </w:r>
      <w:r w:rsidR="003646B7">
        <w:rPr>
          <w:rFonts w:ascii="Calibri" w:eastAsia="微軟正黑體" w:hAnsi="Calibri" w:hint="eastAsia"/>
        </w:rPr>
        <w:t>最多</w:t>
      </w:r>
      <w:r w:rsidRPr="0077225B">
        <w:rPr>
          <w:rFonts w:ascii="Calibri" w:eastAsia="微軟正黑體" w:hAnsi="Calibri" w:hint="eastAsia"/>
        </w:rPr>
        <w:t>有</w:t>
      </w:r>
      <w:r w:rsidRPr="0077225B">
        <w:rPr>
          <w:rFonts w:ascii="Calibri" w:eastAsia="微軟正黑體" w:hAnsi="Calibri" w:hint="eastAsia"/>
        </w:rPr>
        <w:t>3</w:t>
      </w:r>
      <w:r w:rsidRPr="0077225B">
        <w:rPr>
          <w:rFonts w:ascii="Calibri" w:eastAsia="微軟正黑體" w:hAnsi="Calibri" w:hint="eastAsia"/>
        </w:rPr>
        <w:t>名</w:t>
      </w:r>
      <w:r w:rsidR="003646B7">
        <w:rPr>
          <w:rFonts w:ascii="Calibri" w:eastAsia="微軟正黑體" w:hAnsi="Calibri" w:hint="eastAsia"/>
        </w:rPr>
        <w:t>不受</w:t>
      </w:r>
      <w:r w:rsidR="00904D5E" w:rsidRPr="0077225B">
        <w:rPr>
          <w:rFonts w:ascii="Calibri" w:eastAsia="微軟正黑體" w:hAnsi="Calibri" w:hint="eastAsia"/>
        </w:rPr>
        <w:t>年齡限制</w:t>
      </w:r>
      <w:r w:rsidRPr="0077225B">
        <w:rPr>
          <w:rFonts w:ascii="Calibri" w:eastAsia="微軟正黑體" w:hAnsi="Calibri" w:hint="eastAsia"/>
        </w:rPr>
        <w:t>運動員的規則，仍然有效。</w:t>
      </w:r>
    </w:p>
    <w:p w14:paraId="32DDC0E1" w14:textId="1726BF4E" w:rsidR="00904D5E" w:rsidRDefault="00904D5E" w:rsidP="00904D5E">
      <w:pPr>
        <w:tabs>
          <w:tab w:val="left" w:pos="1134"/>
        </w:tabs>
        <w:snapToGrid w:val="0"/>
        <w:spacing w:line="440" w:lineRule="exact"/>
        <w:ind w:left="480"/>
        <w:jc w:val="both"/>
        <w:rPr>
          <w:rFonts w:ascii="Calibri" w:eastAsia="微軟正黑體" w:hAnsi="Calibri"/>
        </w:rPr>
      </w:pPr>
    </w:p>
    <w:p w14:paraId="4485C6D0" w14:textId="63B61666" w:rsidR="00904D5E" w:rsidRDefault="00904D5E" w:rsidP="00D24528">
      <w:pPr>
        <w:snapToGrid w:val="0"/>
        <w:spacing w:line="440" w:lineRule="exact"/>
        <w:jc w:val="both"/>
        <w:rPr>
          <w:rFonts w:ascii="Calibri" w:eastAsia="微軟正黑體" w:hAnsi="Calibri"/>
        </w:rPr>
      </w:pPr>
      <w:r>
        <w:rPr>
          <w:rFonts w:ascii="Calibri" w:eastAsia="微軟正黑體" w:hAnsi="Calibri" w:hint="eastAsia"/>
        </w:rPr>
        <w:t>鑒</w:t>
      </w:r>
      <w:r w:rsidRPr="00904D5E">
        <w:rPr>
          <w:rFonts w:ascii="Calibri" w:eastAsia="微軟正黑體" w:hAnsi="Calibri" w:hint="eastAsia"/>
        </w:rPr>
        <w:t>於當前的全球形勢，所有資格賽的日期和地點還有待確定。</w:t>
      </w:r>
      <w:r w:rsidRPr="00904D5E">
        <w:rPr>
          <w:rFonts w:ascii="Calibri" w:eastAsia="微軟正黑體" w:hAnsi="Calibri" w:hint="eastAsia"/>
        </w:rPr>
        <w:t xml:space="preserve"> </w:t>
      </w:r>
      <w:r w:rsidR="009D09AB">
        <w:rPr>
          <w:rFonts w:ascii="Calibri" w:eastAsia="微軟正黑體" w:hAnsi="Calibri" w:hint="eastAsia"/>
        </w:rPr>
        <w:t>這些日期將由各國際單項運動總會適時</w:t>
      </w:r>
      <w:r w:rsidRPr="00904D5E">
        <w:rPr>
          <w:rFonts w:ascii="Calibri" w:eastAsia="微軟正黑體" w:hAnsi="Calibri" w:hint="eastAsia"/>
        </w:rPr>
        <w:t>確認</w:t>
      </w:r>
      <w:r w:rsidR="009D09AB">
        <w:rPr>
          <w:rFonts w:ascii="Calibri" w:eastAsia="微軟正黑體" w:hAnsi="Calibri" w:hint="eastAsia"/>
        </w:rPr>
        <w:t>並</w:t>
      </w:r>
      <w:r>
        <w:rPr>
          <w:rFonts w:ascii="Calibri" w:eastAsia="微軟正黑體" w:hAnsi="Calibri" w:hint="eastAsia"/>
        </w:rPr>
        <w:t>公告</w:t>
      </w:r>
      <w:r w:rsidRPr="00904D5E">
        <w:rPr>
          <w:rFonts w:ascii="Calibri" w:eastAsia="微軟正黑體" w:hAnsi="Calibri" w:hint="eastAsia"/>
        </w:rPr>
        <w:t>。</w:t>
      </w:r>
    </w:p>
    <w:p w14:paraId="569E86D5" w14:textId="77777777" w:rsidR="001A741D" w:rsidRDefault="001A741D" w:rsidP="00904D5E">
      <w:pPr>
        <w:tabs>
          <w:tab w:val="left" w:pos="1134"/>
        </w:tabs>
        <w:snapToGrid w:val="0"/>
        <w:spacing w:line="440" w:lineRule="exact"/>
        <w:ind w:left="480"/>
        <w:jc w:val="both"/>
        <w:rPr>
          <w:rFonts w:ascii="Calibri" w:eastAsia="微軟正黑體" w:hAnsi="Calibri"/>
        </w:rPr>
      </w:pPr>
    </w:p>
    <w:p w14:paraId="1AA78B33" w14:textId="486BC376" w:rsidR="001A741D" w:rsidRPr="008F2B85" w:rsidRDefault="00D24528" w:rsidP="00D24528">
      <w:pPr>
        <w:snapToGrid w:val="0"/>
        <w:spacing w:line="440" w:lineRule="exact"/>
        <w:jc w:val="both"/>
        <w:rPr>
          <w:rFonts w:ascii="Calibri" w:eastAsia="微軟正黑體" w:hAnsi="Calibri"/>
        </w:rPr>
      </w:pPr>
      <w:r w:rsidRPr="00D24528">
        <w:rPr>
          <w:rFonts w:ascii="Calibri" w:eastAsia="微軟正黑體" w:hAnsi="Calibri" w:hint="eastAsia"/>
        </w:rPr>
        <w:t>國際奧會執委會參賽資格工作小組</w:t>
      </w:r>
      <w:r>
        <w:rPr>
          <w:rFonts w:ascii="Calibri" w:eastAsia="微軟正黑體" w:hAnsi="Calibri" w:hint="eastAsia"/>
        </w:rPr>
        <w:t>係為因應</w:t>
      </w:r>
      <w:r w:rsidRPr="00D24528">
        <w:rPr>
          <w:rFonts w:ascii="Calibri" w:eastAsia="微軟正黑體" w:hAnsi="Calibri" w:hint="eastAsia"/>
        </w:rPr>
        <w:t>東京</w:t>
      </w:r>
      <w:r w:rsidRPr="00D24528">
        <w:rPr>
          <w:rFonts w:ascii="Calibri" w:eastAsia="微軟正黑體" w:hAnsi="Calibri" w:hint="eastAsia"/>
        </w:rPr>
        <w:t>2020</w:t>
      </w:r>
      <w:r w:rsidRPr="00D24528">
        <w:rPr>
          <w:rFonts w:ascii="Calibri" w:eastAsia="微軟正黑體" w:hAnsi="Calibri" w:hint="eastAsia"/>
        </w:rPr>
        <w:t>奧運會</w:t>
      </w:r>
      <w:r w:rsidR="008F2B85">
        <w:rPr>
          <w:rFonts w:ascii="Calibri" w:eastAsia="微軟正黑體" w:hAnsi="Calibri" w:hint="eastAsia"/>
        </w:rPr>
        <w:t>參賽資格規定原則相關問題而設立</w:t>
      </w:r>
      <w:r w:rsidR="008F2B85">
        <w:rPr>
          <w:rFonts w:ascii="微軟正黑體" w:eastAsia="微軟正黑體" w:hAnsi="微軟正黑體" w:hint="eastAsia"/>
        </w:rPr>
        <w:t>，</w:t>
      </w:r>
      <w:r w:rsidR="008F2B85">
        <w:rPr>
          <w:rFonts w:ascii="Calibri" w:eastAsia="微軟正黑體" w:hAnsi="Calibri" w:hint="eastAsia"/>
        </w:rPr>
        <w:t>其成員計有</w:t>
      </w:r>
      <w:r w:rsidR="008F2B85">
        <w:rPr>
          <w:rFonts w:ascii="微軟正黑體" w:eastAsia="微軟正黑體" w:hAnsi="微軟正黑體" w:hint="eastAsia"/>
        </w:rPr>
        <w:t>：羅賓</w:t>
      </w:r>
      <w:r w:rsidR="008F2B85" w:rsidRPr="008F2B85">
        <w:rPr>
          <w:rFonts w:ascii="微軟正黑體" w:eastAsia="微軟正黑體" w:hAnsi="微軟正黑體" w:hint="eastAsia"/>
        </w:rPr>
        <w:t>·米謝爾</w:t>
      </w:r>
      <w:r w:rsidR="008F2B85">
        <w:rPr>
          <w:rFonts w:ascii="微軟正黑體" w:eastAsia="微軟正黑體" w:hAnsi="微軟正黑體" w:hint="eastAsia"/>
        </w:rPr>
        <w:t>(國際奧會執行委員暨大洋洲奧會主席)、尼納德·拉羅維克(國際奧會執行委員暨世界角力總會</w:t>
      </w:r>
      <w:r w:rsidR="008F2B85" w:rsidRPr="008F2B85">
        <w:rPr>
          <w:rFonts w:ascii="微軟正黑體" w:eastAsia="微軟正黑體" w:hAnsi="微軟正黑體" w:hint="eastAsia"/>
        </w:rPr>
        <w:t>主席)</w:t>
      </w:r>
      <w:r w:rsidR="008F2B85">
        <w:rPr>
          <w:rFonts w:ascii="微軟正黑體" w:eastAsia="微軟正黑體" w:hAnsi="微軟正黑體" w:hint="eastAsia"/>
        </w:rPr>
        <w:t>、</w:t>
      </w:r>
      <w:r w:rsidR="008F2B85" w:rsidRPr="008F2B85">
        <w:rPr>
          <w:rFonts w:ascii="微軟正黑體" w:eastAsia="微軟正黑體" w:hAnsi="微軟正黑體" w:hint="eastAsia"/>
        </w:rPr>
        <w:t>柯絲蒂·柯芬特里</w:t>
      </w:r>
      <w:r w:rsidR="008F2B85">
        <w:rPr>
          <w:rFonts w:ascii="微軟正黑體" w:eastAsia="微軟正黑體" w:hAnsi="微軟正黑體" w:hint="eastAsia"/>
        </w:rPr>
        <w:t>(國際奧會執行委員暨國際奧會運動員委員</w:t>
      </w:r>
      <w:r w:rsidR="008F2B85" w:rsidRPr="008F2B85">
        <w:rPr>
          <w:rFonts w:ascii="微軟正黑體" w:eastAsia="微軟正黑體" w:hAnsi="微軟正黑體" w:hint="eastAsia"/>
        </w:rPr>
        <w:t>會主席</w:t>
      </w:r>
      <w:r w:rsidR="008F2B85">
        <w:rPr>
          <w:rFonts w:ascii="微軟正黑體" w:eastAsia="微軟正黑體" w:hAnsi="微軟正黑體" w:hint="eastAsia"/>
        </w:rPr>
        <w:t>)。</w:t>
      </w:r>
    </w:p>
    <w:p w14:paraId="74DA474E" w14:textId="77777777" w:rsidR="008F2B85" w:rsidRPr="00904D5E" w:rsidRDefault="008F2B85" w:rsidP="00D24528">
      <w:pPr>
        <w:snapToGrid w:val="0"/>
        <w:spacing w:line="440" w:lineRule="exact"/>
        <w:jc w:val="both"/>
        <w:rPr>
          <w:rFonts w:ascii="Calibri" w:eastAsia="微軟正黑體" w:hAnsi="Calibri"/>
        </w:rPr>
      </w:pPr>
    </w:p>
    <w:sectPr w:rsidR="008F2B85" w:rsidRPr="00904D5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2089B"/>
    <w:multiLevelType w:val="hybridMultilevel"/>
    <w:tmpl w:val="EBD01B06"/>
    <w:lvl w:ilvl="0" w:tplc="B13E30CE">
      <w:start w:val="1"/>
      <w:numFmt w:val="decimal"/>
      <w:lvlText w:val="%1．"/>
      <w:lvlJc w:val="left"/>
      <w:pPr>
        <w:ind w:left="360" w:hanging="360"/>
      </w:pPr>
      <w:rPr>
        <w:rFonts w:hint="default"/>
      </w:rPr>
    </w:lvl>
    <w:lvl w:ilvl="1" w:tplc="3A74F53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7B5045"/>
    <w:multiLevelType w:val="hybridMultilevel"/>
    <w:tmpl w:val="FA74C034"/>
    <w:lvl w:ilvl="0" w:tplc="B13E30CE">
      <w:start w:val="1"/>
      <w:numFmt w:val="decimal"/>
      <w:lvlText w:val="%1．"/>
      <w:lvlJc w:val="left"/>
      <w:pPr>
        <w:ind w:left="360" w:hanging="360"/>
      </w:pPr>
      <w:rPr>
        <w:rFonts w:hint="default"/>
      </w:rPr>
    </w:lvl>
    <w:lvl w:ilvl="1" w:tplc="3A74F538">
      <w:start w:val="1"/>
      <w:numFmt w:val="decimal"/>
      <w:lvlText w:val="（%2）"/>
      <w:lvlJc w:val="left"/>
      <w:pPr>
        <w:ind w:left="960" w:hanging="480"/>
      </w:pPr>
      <w:rPr>
        <w:rFonts w:hint="eastAsia"/>
      </w:rPr>
    </w:lvl>
    <w:lvl w:ilvl="2" w:tplc="22E070DA">
      <w:numFmt w:val="bullet"/>
      <w:lvlText w:val="•"/>
      <w:lvlJc w:val="left"/>
      <w:pPr>
        <w:ind w:left="1320" w:hanging="360"/>
      </w:pPr>
      <w:rPr>
        <w:rFonts w:ascii="微軟正黑體" w:eastAsia="微軟正黑體" w:hAnsi="微軟正黑體" w:cstheme="minorBidi"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BDD2D6D"/>
    <w:multiLevelType w:val="hybridMultilevel"/>
    <w:tmpl w:val="F11EBED0"/>
    <w:lvl w:ilvl="0" w:tplc="2AFEDC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9CD"/>
    <w:rsid w:val="00050B66"/>
    <w:rsid w:val="00133F11"/>
    <w:rsid w:val="001553E1"/>
    <w:rsid w:val="001A741D"/>
    <w:rsid w:val="001D7C7F"/>
    <w:rsid w:val="001F5469"/>
    <w:rsid w:val="00206442"/>
    <w:rsid w:val="002F7CED"/>
    <w:rsid w:val="0033121D"/>
    <w:rsid w:val="00355170"/>
    <w:rsid w:val="003646B7"/>
    <w:rsid w:val="00451AE9"/>
    <w:rsid w:val="004A3FA1"/>
    <w:rsid w:val="00541554"/>
    <w:rsid w:val="006412DB"/>
    <w:rsid w:val="00653D2B"/>
    <w:rsid w:val="006F4897"/>
    <w:rsid w:val="00771495"/>
    <w:rsid w:val="0077225B"/>
    <w:rsid w:val="00813DB1"/>
    <w:rsid w:val="008379CD"/>
    <w:rsid w:val="00885B07"/>
    <w:rsid w:val="008A7A0C"/>
    <w:rsid w:val="008D59B4"/>
    <w:rsid w:val="008F2B85"/>
    <w:rsid w:val="0090218E"/>
    <w:rsid w:val="00904D5E"/>
    <w:rsid w:val="009136E0"/>
    <w:rsid w:val="00930227"/>
    <w:rsid w:val="00956DBD"/>
    <w:rsid w:val="0096238B"/>
    <w:rsid w:val="00966004"/>
    <w:rsid w:val="00974C8C"/>
    <w:rsid w:val="009B32D5"/>
    <w:rsid w:val="009D09AB"/>
    <w:rsid w:val="00A67A32"/>
    <w:rsid w:val="00AA159B"/>
    <w:rsid w:val="00AC09D4"/>
    <w:rsid w:val="00BC7FD5"/>
    <w:rsid w:val="00C36B83"/>
    <w:rsid w:val="00D16F55"/>
    <w:rsid w:val="00D24528"/>
    <w:rsid w:val="00D615E2"/>
    <w:rsid w:val="00DC3DCB"/>
    <w:rsid w:val="00E356CC"/>
    <w:rsid w:val="00E75723"/>
    <w:rsid w:val="00E84DBE"/>
    <w:rsid w:val="00E9093D"/>
    <w:rsid w:val="00F976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D50E5"/>
  <w15:chartTrackingRefBased/>
  <w15:docId w15:val="{EB9F4267-BCB2-4D5E-80B5-B4BB7825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644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高馥淇</dc:creator>
  <cp:keywords/>
  <dc:description/>
  <cp:lastModifiedBy>Windows 使用者</cp:lastModifiedBy>
  <cp:revision>2</cp:revision>
  <dcterms:created xsi:type="dcterms:W3CDTF">2020-07-22T06:16:00Z</dcterms:created>
  <dcterms:modified xsi:type="dcterms:W3CDTF">2020-07-22T06:16:00Z</dcterms:modified>
</cp:coreProperties>
</file>