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E2" w:rsidRDefault="009F3FA4" w:rsidP="00F00AE2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中華民國體操協會</w:t>
      </w:r>
      <w:r w:rsidR="00363F4D">
        <w:rPr>
          <w:rFonts w:ascii="標楷體" w:eastAsia="標楷體" w:hAnsi="標楷體" w:cs="標楷體" w:hint="eastAsia"/>
          <w:b/>
          <w:bCs/>
          <w:sz w:val="32"/>
          <w:szCs w:val="32"/>
        </w:rPr>
        <w:t>韻律體操</w:t>
      </w:r>
      <w:r w:rsidR="00F00AE2">
        <w:rPr>
          <w:rFonts w:ascii="標楷體" w:eastAsia="標楷體" w:hAnsi="標楷體" w:cs="標楷體" w:hint="eastAsia"/>
          <w:b/>
          <w:bCs/>
          <w:sz w:val="32"/>
          <w:szCs w:val="32"/>
        </w:rPr>
        <w:t>國小低</w:t>
      </w:r>
      <w:r w:rsidR="00890368">
        <w:rPr>
          <w:rFonts w:ascii="標楷體" w:eastAsia="標楷體" w:hAnsi="標楷體" w:cs="標楷體" w:hint="eastAsia"/>
          <w:b/>
          <w:bCs/>
          <w:sz w:val="32"/>
          <w:szCs w:val="32"/>
        </w:rPr>
        <w:t>、中</w:t>
      </w:r>
      <w:r w:rsidR="00F00AE2">
        <w:rPr>
          <w:rFonts w:ascii="標楷體" w:eastAsia="標楷體" w:hAnsi="標楷體" w:cs="標楷體" w:hint="eastAsia"/>
          <w:b/>
          <w:bCs/>
          <w:sz w:val="32"/>
          <w:szCs w:val="32"/>
        </w:rPr>
        <w:t>年級</w:t>
      </w:r>
      <w:r w:rsidR="00FE7506">
        <w:rPr>
          <w:rFonts w:ascii="標楷體" w:eastAsia="標楷體" w:hAnsi="標楷體" w:cs="標楷體" w:hint="eastAsia"/>
          <w:b/>
          <w:bCs/>
          <w:sz w:val="32"/>
          <w:szCs w:val="32"/>
        </w:rPr>
        <w:t>評分規則</w:t>
      </w:r>
    </w:p>
    <w:p w:rsidR="00F00AE2" w:rsidRPr="0094472E" w:rsidRDefault="00F00AE2" w:rsidP="00F00AE2">
      <w:pPr>
        <w:jc w:val="right"/>
        <w:rPr>
          <w:rFonts w:eastAsia="標楷體"/>
          <w:b/>
          <w:bCs/>
          <w:color w:val="FF0000"/>
          <w:szCs w:val="28"/>
        </w:rPr>
      </w:pPr>
      <w:r w:rsidRPr="0094472E">
        <w:rPr>
          <w:rFonts w:eastAsia="標楷體" w:hint="eastAsia"/>
          <w:b/>
          <w:bCs/>
          <w:color w:val="FF0000"/>
          <w:szCs w:val="28"/>
        </w:rPr>
        <w:t>104</w:t>
      </w:r>
      <w:r w:rsidRPr="0094472E">
        <w:rPr>
          <w:rFonts w:eastAsia="標楷體" w:hint="eastAsia"/>
          <w:b/>
          <w:bCs/>
          <w:color w:val="FF0000"/>
          <w:szCs w:val="28"/>
        </w:rPr>
        <w:t>年</w:t>
      </w:r>
      <w:r w:rsidRPr="0094472E">
        <w:rPr>
          <w:rFonts w:eastAsia="標楷體" w:hint="eastAsia"/>
          <w:b/>
          <w:bCs/>
          <w:color w:val="FF0000"/>
          <w:szCs w:val="28"/>
        </w:rPr>
        <w:t>1</w:t>
      </w:r>
      <w:r w:rsidRPr="0094472E">
        <w:rPr>
          <w:rFonts w:eastAsia="標楷體" w:hint="eastAsia"/>
          <w:b/>
          <w:bCs/>
          <w:color w:val="FF0000"/>
          <w:szCs w:val="28"/>
        </w:rPr>
        <w:t>月</w:t>
      </w:r>
      <w:r w:rsidRPr="0094472E">
        <w:rPr>
          <w:rFonts w:eastAsia="標楷體" w:hint="eastAsia"/>
          <w:b/>
          <w:bCs/>
          <w:color w:val="FF0000"/>
          <w:szCs w:val="28"/>
        </w:rPr>
        <w:t>1</w:t>
      </w:r>
      <w:r w:rsidR="0094472E" w:rsidRPr="0094472E">
        <w:rPr>
          <w:rFonts w:eastAsia="標楷體" w:hint="eastAsia"/>
          <w:b/>
          <w:bCs/>
          <w:color w:val="FF0000"/>
          <w:szCs w:val="28"/>
        </w:rPr>
        <w:t>日修訂</w:t>
      </w:r>
    </w:p>
    <w:p w:rsidR="00F00AE2" w:rsidRPr="00B63067" w:rsidRDefault="00F00AE2" w:rsidP="00F00AE2">
      <w:pPr>
        <w:spacing w:line="240" w:lineRule="atLeast"/>
        <w:rPr>
          <w:rFonts w:eastAsia="標楷體"/>
          <w:b/>
          <w:bCs/>
          <w:color w:val="000000"/>
          <w:sz w:val="28"/>
          <w:szCs w:val="28"/>
        </w:rPr>
      </w:pPr>
      <w:r w:rsidRPr="00B63067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個人項目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835"/>
        <w:gridCol w:w="1701"/>
        <w:gridCol w:w="1505"/>
      </w:tblGrid>
      <w:tr w:rsidR="00F00AE2" w:rsidTr="00B63067">
        <w:trPr>
          <w:trHeight w:val="623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Pr="00B63067" w:rsidRDefault="00F00AE2">
            <w:pPr>
              <w:spacing w:line="24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B6306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幼稚園&amp;國小低年級組</w:t>
            </w:r>
          </w:p>
        </w:tc>
      </w:tr>
      <w:tr w:rsidR="00F00AE2" w:rsidTr="00F00AE2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難度分（D分）</w:t>
            </w:r>
          </w:p>
          <w:p w:rsidR="00F00AE2" w:rsidRDefault="00F00AE2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滿分6</w:t>
            </w:r>
            <w:r w:rsidR="00C2503D">
              <w:rPr>
                <w:rFonts w:ascii="標楷體" w:eastAsia="標楷體" w:hAnsi="標楷體" w:cs="標楷體" w:hint="eastAsia"/>
              </w:rPr>
              <w:t>.0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F00AE2" w:rsidTr="00F00A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身體動作難度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D</w:t>
            </w:r>
          </w:p>
          <w:p w:rsidR="00F00AE2" w:rsidRDefault="00F00AE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融入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該手具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特性與基本技術動作組及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其他手具基本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技術動作組至少3個至多6個</w:t>
            </w:r>
          </w:p>
          <w:p w:rsidR="00F00AE2" w:rsidRDefault="00F00AE2">
            <w:pPr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分值：0.1,0.2,0.3,0.4,0.5</w:t>
            </w:r>
          </w:p>
          <w:p w:rsidR="00F00AE2" w:rsidRDefault="00F00AE2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整套動作必須包含各類組的身體動作要素（每種類組至少1個，至多3個）</w:t>
            </w:r>
          </w:p>
          <w:p w:rsidR="00F00AE2" w:rsidRDefault="00F00AE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身體難度：至多0.6分</w:t>
            </w:r>
          </w:p>
          <w:p w:rsidR="00F00AE2" w:rsidRDefault="00F00AE2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符號表所有填報難度動作每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至多0.6分，超過的動作無效（不扣分）</w:t>
            </w:r>
          </w:p>
          <w:p w:rsidR="00F00AE2" w:rsidRDefault="00F00AE2">
            <w:pPr>
              <w:spacing w:line="240" w:lineRule="exact"/>
              <w:rPr>
                <w:rFonts w:eastAsia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身體旋轉難度計算至滿0.6分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韻律步伐組合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S</w:t>
            </w:r>
            <w:r w:rsidR="00460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750" cy="247650"/>
                  <wp:effectExtent l="19050" t="0" r="0" b="0"/>
                  <wp:docPr id="1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AE2" w:rsidRDefault="00F00AE2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融入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該手具</w:t>
            </w:r>
            <w:proofErr w:type="gramEnd"/>
            <w:r>
              <w:rPr>
                <w:rFonts w:ascii="標楷體" w:eastAsia="標楷體" w:hAnsi="標楷體" w:cs="標楷體" w:hint="eastAsia"/>
              </w:rPr>
              <w:t>特性與基本技術動作組及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其他手具基本</w:t>
            </w:r>
            <w:proofErr w:type="gramEnd"/>
            <w:r>
              <w:rPr>
                <w:rFonts w:ascii="標楷體" w:eastAsia="標楷體" w:hAnsi="標楷體" w:cs="標楷體" w:hint="eastAsia"/>
              </w:rPr>
              <w:t>技術動作組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至少1組（至少8秒）</w:t>
            </w:r>
          </w:p>
          <w:p w:rsidR="00F00AE2" w:rsidRDefault="00F00AE2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分值: 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動力性旋轉拋                                                       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        </w:t>
            </w:r>
            <w:r w:rsidR="00460AC5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171450" cy="247650"/>
                  <wp:effectExtent l="19050" t="0" r="0" b="0"/>
                  <wp:docPr id="2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AE2" w:rsidRDefault="00F00AE2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至多1個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手具操作</w:t>
            </w:r>
            <w:proofErr w:type="gramEnd"/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至多2個</w:t>
            </w:r>
          </w:p>
          <w:p w:rsidR="00F00AE2" w:rsidRDefault="00F00AE2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分值:0.3分</w:t>
            </w:r>
          </w:p>
        </w:tc>
      </w:tr>
      <w:tr w:rsidR="00F00AE2" w:rsidTr="00F00AE2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徒手規定身體動作組</w:t>
            </w:r>
          </w:p>
          <w:p w:rsidR="00F00AE2" w:rsidRDefault="00F00AE2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1.對於每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單獨和複合旋轉</w:t>
            </w:r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弗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埃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迪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/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Fouette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）</w:t>
            </w:r>
            <w:r>
              <w:rPr>
                <w:rFonts w:ascii="標楷體" w:eastAsia="標楷體" w:hAnsi="標楷體" w:cs="標楷體" w:hint="eastAsia"/>
                <w:sz w:val="20"/>
              </w:rPr>
              <w:t>身體動作難度可增加非慣用邊（左、右邊）實施：</w:t>
            </w:r>
          </w:p>
          <w:p w:rsidR="00F00AE2" w:rsidRDefault="00F00AE2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算一個難度</w:t>
            </w:r>
          </w:p>
          <w:p w:rsidR="00F00AE2" w:rsidRDefault="00F00AE2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 w:rsidR="005351EC">
              <w:rPr>
                <w:rFonts w:ascii="標楷體" w:eastAsia="標楷體" w:hAnsi="標楷體" w:cs="標楷體" w:hint="eastAsia"/>
                <w:sz w:val="20"/>
              </w:rPr>
              <w:t>依據基本難度價值增加難度價值，無連接難度加分</w:t>
            </w:r>
          </w:p>
          <w:p w:rsidR="00F00AE2" w:rsidRDefault="00F00AE2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例如：（</w:t>
            </w:r>
            <w:r w:rsidR="00460AC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14300" cy="133350"/>
                  <wp:effectExtent l="19050" t="0" r="0" b="0"/>
                  <wp:docPr id="3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</w:rPr>
              <w:t>R</w:t>
            </w:r>
            <w:r w:rsidR="00460AC5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14300" cy="123825"/>
                  <wp:effectExtent l="19050" t="0" r="0" b="0"/>
                  <wp:docPr id="4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</w:rPr>
              <w:t>L</w:t>
            </w:r>
            <w:r>
              <w:rPr>
                <w:rFonts w:ascii="標楷體" w:eastAsia="標楷體" w:hAnsi="標楷體" w:cs="標楷體" w:hint="eastAsia"/>
                <w:sz w:val="20"/>
              </w:rPr>
              <w:t>）=0.20+0.20=0.40</w:t>
            </w:r>
          </w:p>
          <w:p w:rsidR="00700683" w:rsidRDefault="00700683" w:rsidP="00700683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(</w:t>
            </w:r>
            <w:r w:rsidR="00460AC5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104775" cy="171450"/>
                  <wp:effectExtent l="19050" t="0" r="9525" b="0"/>
                  <wp:docPr id="5" name="圖片 37" descr="10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7" descr="108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0"/>
              </w:rPr>
              <w:t>2R</w:t>
            </w:r>
            <w:r w:rsidR="00460AC5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95250" cy="152400"/>
                  <wp:effectExtent l="19050" t="0" r="0" b="0"/>
                  <wp:docPr id="6" name="圖片 38" descr="10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 descr="108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0"/>
              </w:rPr>
              <w:t>1L)=0.20+0.10=0.30</w:t>
            </w:r>
          </w:p>
          <w:p w:rsidR="00F00AE2" w:rsidRDefault="00F00AE2">
            <w:pPr>
              <w:spacing w:line="440" w:lineRule="exac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○選手如有一邊難度沒完成，另一邊難度成功仍然有效</w:t>
            </w:r>
          </w:p>
          <w:p w:rsidR="00F00AE2" w:rsidRDefault="00CC6F69" w:rsidP="00F00AE2">
            <w:pPr>
              <w:spacing w:line="440" w:lineRule="exact"/>
              <w:ind w:firstLineChars="100" w:firstLine="240"/>
              <w:jc w:val="both"/>
              <w:rPr>
                <w:rFonts w:ascii="標楷體" w:eastAsia="標楷體" w:hAnsi="標楷體" w:cs="標楷體"/>
                <w:sz w:val="20"/>
              </w:rPr>
            </w:pPr>
            <w:r w:rsidRPr="00CC6F6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4" o:spid="_x0000_s1026" type="#_x0000_t32" style="position:absolute;left:0;text-align:left;margin-left:74.25pt;margin-top:8.5pt;width:10.5pt;height:8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" strokeweight="1.5pt"/>
              </w:pict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 xml:space="preserve">     例如：（</w:t>
            </w:r>
            <w:r w:rsidR="00460AC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3825" cy="152400"/>
                  <wp:effectExtent l="19050" t="0" r="9525" b="0"/>
                  <wp:docPr id="7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AE2">
              <w:rPr>
                <w:rFonts w:ascii="標楷體" w:eastAsia="標楷體" w:hAnsi="標楷體" w:cs="標楷體" w:hint="eastAsia"/>
                <w:b/>
                <w:bCs/>
                <w:sz w:val="20"/>
              </w:rPr>
              <w:t>R</w:t>
            </w:r>
            <w:r w:rsidR="00460AC5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33350" cy="152400"/>
                  <wp:effectExtent l="19050" t="0" r="0" b="0"/>
                  <wp:docPr id="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AE2">
              <w:rPr>
                <w:rFonts w:ascii="標楷體" w:eastAsia="標楷體" w:hAnsi="標楷體" w:cs="標楷體" w:hint="eastAsia"/>
                <w:b/>
                <w:bCs/>
                <w:sz w:val="20"/>
              </w:rPr>
              <w:t>L</w:t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>）=0.00+0.20=0.20</w:t>
            </w:r>
          </w:p>
          <w:p w:rsidR="00F00AE2" w:rsidRDefault="00F00AE2">
            <w:pPr>
              <w:spacing w:line="440" w:lineRule="exact"/>
              <w:ind w:firstLineChars="100" w:firstLine="200"/>
              <w:jc w:val="both"/>
              <w:rPr>
                <w:rFonts w:ascii="標楷體" w:eastAsia="標楷體" w:hAnsi="標楷體" w:cs="標楷體"/>
                <w:sz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左右難度連接實施可有1或2步的中間步</w:t>
            </w:r>
            <w:bookmarkStart w:id="0" w:name="_GoBack"/>
            <w:bookmarkEnd w:id="0"/>
          </w:p>
          <w:p w:rsidR="00F00AE2" w:rsidRDefault="00CC6F69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C6F69">
              <w:rPr>
                <w:noProof/>
              </w:rPr>
              <w:pict>
                <v:shape id="直線單箭頭接點 33" o:spid="_x0000_s1033" type="#_x0000_t32" style="position:absolute;left:0;text-align:left;margin-left:257.5pt;margin-top:2.15pt;width:.05pt;height:10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" strokeweight="1.5pt"/>
              </w:pict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>2.每套動作至少2種波浪（前或後的波浪</w:t>
            </w:r>
            <w:r w:rsidR="00460AC5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04775" cy="180975"/>
                  <wp:effectExtent l="19050" t="0" r="9525" b="0"/>
                  <wp:docPr id="9" name="圖片 17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>，向側的波浪</w:t>
            </w:r>
            <w:r w:rsidR="00460AC5">
              <w:rPr>
                <w:rFonts w:ascii="標楷體" w:eastAsia="標楷體" w:hAnsi="標楷體"/>
                <w:b/>
                <w:noProof/>
                <w:sz w:val="20"/>
              </w:rPr>
              <w:drawing>
                <wp:inline distT="0" distB="0" distL="0" distR="0">
                  <wp:extent cx="104775" cy="180975"/>
                  <wp:effectExtent l="19050" t="0" r="9525" b="0"/>
                  <wp:docPr id="10" name="圖片 16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>，地板的波浪</w:t>
            </w:r>
            <w:r w:rsidR="00F00AE2" w:rsidRPr="00C3332D">
              <w:rPr>
                <w:rFonts w:ascii="標楷體" w:eastAsia="標楷體" w:hAnsi="標楷體" w:hint="eastAsia"/>
                <w:sz w:val="20"/>
              </w:rPr>
              <w:object w:dxaOrig="24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.75pt" o:ole="">
                  <v:imagedata r:id="rId12" o:title=""/>
                </v:shape>
                <o:OLEObject Type="Embed" ProgID="PBrush" ShapeID="_x0000_i1025" DrawAspect="Content" ObjectID="_1490536315" r:id="rId13"/>
              </w:object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  <w:p w:rsidR="00F00AE2" w:rsidRDefault="00F00AE2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分值0.2分</w:t>
            </w:r>
          </w:p>
          <w:p w:rsidR="00F00AE2" w:rsidRDefault="00F00AE2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每少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一個扣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分0.2分</w:t>
            </w:r>
          </w:p>
          <w:p w:rsidR="00F00AE2" w:rsidRDefault="00F00AE2">
            <w:pPr>
              <w:spacing w:line="24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相同的波浪動作可以一次出現在身體難度中，另一次在單獨動作中</w:t>
            </w:r>
          </w:p>
          <w:p w:rsidR="00913B28" w:rsidRDefault="00913B28" w:rsidP="00913B2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3.對於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R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”</w:t>
            </w:r>
            <w:proofErr w:type="gramEnd"/>
            <w:r w:rsidR="005351EC">
              <w:rPr>
                <w:rFonts w:ascii="標楷體" w:eastAsia="標楷體" w:hAnsi="標楷體" w:cs="標楷體"/>
                <w:sz w:val="20"/>
              </w:rPr>
              <w:t>（動力性旋轉）</w:t>
            </w:r>
            <w:r>
              <w:rPr>
                <w:rFonts w:ascii="標楷體" w:eastAsia="標楷體" w:hAnsi="標楷體" w:cs="標楷體" w:hint="eastAsia"/>
                <w:sz w:val="20"/>
              </w:rPr>
              <w:t>動作的實施：</w:t>
            </w:r>
          </w:p>
          <w:p w:rsidR="00913B28" w:rsidRDefault="00913B28" w:rsidP="00913B28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 w:rsidRPr="006118AF"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整套動作，最多實施</w:t>
            </w:r>
            <w:r w:rsidR="005D5F04" w:rsidRPr="005D5F04">
              <w:rPr>
                <w:rFonts w:ascii="標楷體" w:eastAsia="標楷體" w:hAnsi="標楷體" w:cs="標楷體" w:hint="eastAsia"/>
                <w:color w:val="FF0000"/>
                <w:sz w:val="20"/>
              </w:rPr>
              <w:t>1</w:t>
            </w:r>
            <w:r w:rsidRPr="005D5F04">
              <w:rPr>
                <w:rFonts w:ascii="標楷體" w:eastAsia="標楷體" w:hAnsi="標楷體" w:cs="標楷體" w:hint="eastAsia"/>
                <w:color w:val="FF0000"/>
                <w:sz w:val="20"/>
              </w:rPr>
              <w:t>串</w:t>
            </w:r>
            <w:r>
              <w:rPr>
                <w:rFonts w:ascii="標楷體" w:eastAsia="標楷體" w:hAnsi="標楷體" w:cs="標楷體" w:hint="eastAsia"/>
                <w:sz w:val="20"/>
              </w:rPr>
              <w:t>組合</w:t>
            </w:r>
          </w:p>
          <w:p w:rsidR="00913B28" w:rsidRDefault="00913B28" w:rsidP="00913B28">
            <w:pPr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每一串組合實施最少2個動作，</w:t>
            </w:r>
            <w:r w:rsidRPr="006118AF">
              <w:rPr>
                <w:rFonts w:ascii="標楷體" w:eastAsia="標楷體" w:hAnsi="標楷體" w:hint="eastAsia"/>
                <w:sz w:val="20"/>
                <w:szCs w:val="24"/>
              </w:rPr>
              <w:t>最多3個動作</w:t>
            </w:r>
            <w:r w:rsidR="005351EC">
              <w:rPr>
                <w:rFonts w:ascii="標楷體" w:eastAsia="標楷體" w:hAnsi="標楷體" w:hint="eastAsia"/>
                <w:sz w:val="20"/>
                <w:szCs w:val="24"/>
              </w:rPr>
              <w:t>，可有</w:t>
            </w:r>
            <w:r w:rsidR="00460AC5">
              <w:rPr>
                <w:rFonts w:ascii="標楷體" w:eastAsia="標楷體" w:hAnsi="標楷體"/>
                <w:noProof/>
                <w:sz w:val="20"/>
                <w:szCs w:val="24"/>
              </w:rPr>
              <w:drawing>
                <wp:inline distT="0" distB="0" distL="0" distR="0">
                  <wp:extent cx="219075" cy="123825"/>
                  <wp:effectExtent l="19050" t="0" r="9525" b="0"/>
                  <wp:docPr id="12" name="圖片 5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51EC" w:rsidRPr="006118AF">
              <w:rPr>
                <w:rFonts w:ascii="標楷體" w:eastAsia="標楷體" w:hAnsi="標楷體" w:hint="eastAsia"/>
                <w:sz w:val="20"/>
                <w:szCs w:val="24"/>
              </w:rPr>
              <w:t>和</w:t>
            </w:r>
            <w:r w:rsidR="005351EC" w:rsidRPr="006118AF">
              <w:rPr>
                <w:rFonts w:ascii="標楷體" w:eastAsia="標楷體" w:hAnsi="標楷體" w:cs="Arial"/>
                <w:sz w:val="20"/>
                <w:szCs w:val="24"/>
              </w:rPr>
              <w:object w:dxaOrig="180" w:dyaOrig="390">
                <v:shape id="_x0000_i1026" type="#_x0000_t75" style="width:13.5pt;height:14.25pt" o:ole="">
                  <v:imagedata r:id="rId15" o:title=""/>
                </v:shape>
                <o:OLEObject Type="Embed" ProgID="PBrush" ShapeID="_x0000_i1026" DrawAspect="Content" ObjectID="_1490536316" r:id="rId16"/>
              </w:object>
            </w:r>
            <w:r w:rsidR="005351EC" w:rsidRPr="006118AF">
              <w:rPr>
                <w:rFonts w:ascii="標楷體" w:eastAsia="標楷體" w:hAnsi="標楷體" w:cs="Arial" w:hint="eastAsia"/>
                <w:sz w:val="20"/>
                <w:szCs w:val="24"/>
              </w:rPr>
              <w:t>之變化</w:t>
            </w:r>
            <w:r w:rsidR="005351EC">
              <w:rPr>
                <w:rFonts w:ascii="標楷體" w:eastAsia="標楷體" w:hAnsi="標楷體" w:cs="Arial" w:hint="eastAsia"/>
                <w:sz w:val="20"/>
                <w:szCs w:val="24"/>
              </w:rPr>
              <w:t>加分，</w:t>
            </w:r>
            <w:r w:rsidRPr="006118AF">
              <w:rPr>
                <w:rFonts w:ascii="標楷體" w:eastAsia="標楷體" w:hAnsi="標楷體" w:hint="eastAsia"/>
                <w:sz w:val="20"/>
                <w:szCs w:val="24"/>
              </w:rPr>
              <w:t>連續相同形式或不同形式</w:t>
            </w:r>
          </w:p>
          <w:p w:rsidR="00913B28" w:rsidRDefault="00913B28" w:rsidP="00913B2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相同形式的動作不得在其他組合中重複出現</w:t>
            </w:r>
          </w:p>
          <w:p w:rsidR="00913B28" w:rsidRDefault="00913B28" w:rsidP="00913B28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相同的</w:t>
            </w:r>
            <w:proofErr w:type="gramStart"/>
            <w:r>
              <w:rPr>
                <w:rFonts w:ascii="標楷體" w:eastAsia="標楷體" w:hAnsi="標楷體"/>
                <w:sz w:val="20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R</w:t>
            </w:r>
            <w:proofErr w:type="gramStart"/>
            <w:r>
              <w:rPr>
                <w:rFonts w:ascii="標楷體" w:eastAsia="標楷體" w:hAnsi="標楷體"/>
                <w:sz w:val="20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動作可以一次出現在身體難度中，另一次在組合動作中</w:t>
            </w:r>
          </w:p>
          <w:p w:rsidR="00700683" w:rsidRDefault="00913B28" w:rsidP="00913B28">
            <w:pPr>
              <w:spacing w:line="240" w:lineRule="atLeas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動作分值0.1分</w:t>
            </w:r>
          </w:p>
        </w:tc>
      </w:tr>
      <w:tr w:rsidR="00F00AE2" w:rsidTr="00F00AE2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得分計算：</w:t>
            </w:r>
          </w:p>
          <w:p w:rsidR="00F00AE2" w:rsidRPr="00913B28" w:rsidRDefault="00F00AE2" w:rsidP="00913B28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D：max.6.00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分    </w:t>
            </w:r>
            <w:r w:rsidR="007251F8">
              <w:rPr>
                <w:rFonts w:ascii="標楷體" w:eastAsia="標楷體" w:hAnsi="標楷體" w:cs="標楷體" w:hint="eastAsia"/>
                <w:b/>
                <w:bCs/>
              </w:rPr>
              <w:t xml:space="preserve">   </w:t>
            </w:r>
            <w:r w:rsidR="005544DB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E：max.10.00</w:t>
            </w:r>
            <w:r w:rsidR="005544DB">
              <w:rPr>
                <w:rFonts w:ascii="標楷體" w:eastAsia="標楷體" w:hAnsi="標楷體" w:cs="標楷體" w:hint="eastAsia"/>
                <w:b/>
                <w:bCs/>
              </w:rPr>
              <w:t xml:space="preserve">分 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="005544DB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="006364CD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="00A95BD7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="00BE0A37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Total：D+E=16.00</w:t>
            </w:r>
            <w:r w:rsidR="005544DB">
              <w:rPr>
                <w:rFonts w:ascii="標楷體" w:eastAsia="標楷體" w:hAnsi="標楷體" w:cs="標楷體" w:hint="eastAsia"/>
                <w:b/>
                <w:bCs/>
              </w:rPr>
              <w:t>分</w:t>
            </w:r>
          </w:p>
        </w:tc>
      </w:tr>
    </w:tbl>
    <w:p w:rsidR="00F00AE2" w:rsidRDefault="00F00AE2" w:rsidP="00F00AE2">
      <w:pPr>
        <w:widowControl/>
        <w:rPr>
          <w:rFonts w:ascii="標楷體" w:eastAsia="標楷體" w:hAnsi="標楷體"/>
          <w:b/>
          <w:bCs/>
        </w:rPr>
      </w:pPr>
    </w:p>
    <w:tbl>
      <w:tblPr>
        <w:tblpPr w:leftFromText="180" w:rightFromText="180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2410"/>
        <w:gridCol w:w="1701"/>
        <w:gridCol w:w="2126"/>
      </w:tblGrid>
      <w:tr w:rsidR="00F00AE2" w:rsidTr="00B63067">
        <w:trPr>
          <w:trHeight w:val="70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E2" w:rsidRPr="00B63067" w:rsidRDefault="00F00AE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06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lastRenderedPageBreak/>
              <w:t>國小中年級組</w:t>
            </w:r>
          </w:p>
        </w:tc>
      </w:tr>
      <w:tr w:rsidR="00F00AE2" w:rsidTr="00F00AE2">
        <w:trPr>
          <w:trHeight w:val="22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難度分（D分）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滿分7</w:t>
            </w:r>
            <w:r w:rsidR="00C2503D">
              <w:rPr>
                <w:rFonts w:ascii="標楷體" w:eastAsia="標楷體" w:hAnsi="標楷體" w:cs="標楷體" w:hint="eastAsia"/>
              </w:rPr>
              <w:t>.0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F00AE2" w:rsidTr="00F00AE2">
        <w:trPr>
          <w:trHeight w:val="28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ind w:firstLineChars="450"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身體動作難度</w:t>
            </w:r>
          </w:p>
          <w:p w:rsidR="00F00AE2" w:rsidRDefault="00F00AE2">
            <w:pPr>
              <w:spacing w:line="440" w:lineRule="exact"/>
              <w:ind w:firstLineChars="750" w:firstLine="18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D</w:t>
            </w:r>
          </w:p>
          <w:p w:rsidR="00F00AE2" w:rsidRDefault="00F00AE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融入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該手具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特性與基本技術動作組及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其他手具基本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技術動作組至少4個至多7個</w:t>
            </w:r>
          </w:p>
          <w:p w:rsidR="00F00AE2" w:rsidRDefault="00F00AE2">
            <w:pPr>
              <w:spacing w:line="26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分值：0.1,0.2,0.3,0.4,0.5</w:t>
            </w:r>
          </w:p>
          <w:p w:rsidR="00F00AE2" w:rsidRDefault="00F00AE2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整套動作必須包含各類組的身體動作要素（每種類組至少1個，至多3個）</w:t>
            </w:r>
          </w:p>
          <w:p w:rsidR="00F00AE2" w:rsidRDefault="00F00AE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身體難度：至多0.8分</w:t>
            </w:r>
          </w:p>
          <w:p w:rsidR="00F00AE2" w:rsidRDefault="00F00AE2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符號表所有填報難度動作每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至多0.8分，超過的動作無效（不扣分）</w:t>
            </w:r>
          </w:p>
          <w:p w:rsidR="00F00AE2" w:rsidRDefault="00F00AE2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身體旋轉難度計算至滿0.8分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韻律步伐組合</w:t>
            </w:r>
          </w:p>
          <w:p w:rsidR="00F00AE2" w:rsidRDefault="00F00AE2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S</w:t>
            </w:r>
            <w:r w:rsidR="00460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750" cy="238125"/>
                  <wp:effectExtent l="19050" t="0" r="0" b="0"/>
                  <wp:docPr id="14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融入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該手具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特性與基本技術動作組及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其他手具基本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技術動作組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至少1組（至少8秒）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分值: 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動力性旋轉拋                                                       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          </w:t>
            </w:r>
            <w:r w:rsidR="00460AC5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171450" cy="238125"/>
                  <wp:effectExtent l="19050" t="0" r="0" b="0"/>
                  <wp:docPr id="15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至多2個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手具操作</w:t>
            </w:r>
            <w:proofErr w:type="gramEnd"/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至多</w:t>
            </w:r>
            <w:r w:rsidR="006118AF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個</w:t>
            </w:r>
          </w:p>
          <w:p w:rsidR="00F00AE2" w:rsidRDefault="00F00A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分值:0.3分</w:t>
            </w:r>
          </w:p>
        </w:tc>
      </w:tr>
      <w:tr w:rsidR="00F00AE2" w:rsidTr="00F00AE2">
        <w:trPr>
          <w:trHeight w:val="102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CC6F69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C6F69">
              <w:rPr>
                <w:rFonts w:ascii="標楷體" w:eastAsia="標楷體" w:hAnsi="標楷體" w:cs="標楷體"/>
                <w:b/>
                <w:bCs/>
                <w:noProof/>
              </w:rPr>
              <w:pict>
                <v:shape id="直線單箭頭接點 31" o:spid="_x0000_s1042" type="#_x0000_t32" style="position:absolute;left:0;text-align:left;margin-left:253.5pt;margin-top:206.35pt;width:10.05pt;height:0;rotation:9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" adj="-633063,-1,-633063" strokeweight="1.5pt"/>
              </w:pict>
            </w:r>
            <w:r w:rsidR="00F00AE2">
              <w:rPr>
                <w:rFonts w:ascii="標楷體" w:eastAsia="標楷體" w:hAnsi="標楷體" w:cs="標楷體" w:hint="eastAsia"/>
                <w:b/>
                <w:bCs/>
              </w:rPr>
              <w:t>徒手規定身體動作組</w:t>
            </w:r>
          </w:p>
          <w:p w:rsidR="00F00AE2" w:rsidRDefault="00F00AE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1.對於每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單獨和複合旋轉</w:t>
            </w:r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弗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埃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迪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/</w:t>
            </w:r>
            <w:proofErr w:type="spellStart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Fouette</w:t>
            </w:r>
            <w:proofErr w:type="spellEnd"/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）</w:t>
            </w:r>
            <w:r>
              <w:rPr>
                <w:rFonts w:ascii="標楷體" w:eastAsia="標楷體" w:hAnsi="標楷體" w:cs="標楷體" w:hint="eastAsia"/>
                <w:sz w:val="20"/>
              </w:rPr>
              <w:t>身體動作難度可增加非慣用邊（左、右邊）實施：</w:t>
            </w:r>
          </w:p>
          <w:p w:rsidR="00F00AE2" w:rsidRDefault="00F00AE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算一個難度</w:t>
            </w:r>
          </w:p>
          <w:p w:rsidR="00F00AE2" w:rsidRDefault="00F00AE2">
            <w:pPr>
              <w:spacing w:line="24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 w:rsidR="006E4AC3">
              <w:rPr>
                <w:rFonts w:ascii="標楷體" w:eastAsia="標楷體" w:hAnsi="標楷體" w:cs="標楷體" w:hint="eastAsia"/>
                <w:sz w:val="20"/>
              </w:rPr>
              <w:t>依據基本難度價值增加難度價值，無連接難度加分</w:t>
            </w:r>
          </w:p>
          <w:p w:rsidR="00F00AE2" w:rsidRDefault="00F00AE2">
            <w:pPr>
              <w:spacing w:line="24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例如：（</w:t>
            </w:r>
            <w:r w:rsidR="00460AC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52400" cy="171450"/>
                  <wp:effectExtent l="19050" t="0" r="0" b="0"/>
                  <wp:docPr id="16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R</w:t>
            </w:r>
            <w:r w:rsidR="00460AC5"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>
                  <wp:extent cx="152400" cy="180975"/>
                  <wp:effectExtent l="19050" t="0" r="0" b="0"/>
                  <wp:docPr id="17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L</w:t>
            </w:r>
            <w:r>
              <w:rPr>
                <w:rFonts w:ascii="標楷體" w:eastAsia="標楷體" w:hAnsi="標楷體" w:cs="標楷體" w:hint="eastAsia"/>
                <w:sz w:val="20"/>
              </w:rPr>
              <w:t>）=0.20+0.20=0.40</w:t>
            </w:r>
          </w:p>
          <w:p w:rsidR="00F00AE2" w:rsidRDefault="00F00AE2">
            <w:pPr>
              <w:spacing w:line="440" w:lineRule="exac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○旋轉難度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要填圈數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，左右難度需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相同但圈數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可不同，並依實際實施圈數給分。</w:t>
            </w:r>
          </w:p>
          <w:p w:rsidR="00F00AE2" w:rsidRDefault="00F00AE2">
            <w:pPr>
              <w:spacing w:line="440" w:lineRule="exac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 例如：（</w:t>
            </w:r>
            <w:r w:rsidR="00460AC5">
              <w:rPr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33350" cy="161925"/>
                  <wp:effectExtent l="19050" t="0" r="0" b="0"/>
                  <wp:docPr id="18" name="圖片 11" descr="0 base fouetés 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0 base fouetés 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sz w:val="20"/>
              </w:rPr>
              <w:t>2R</w:t>
            </w:r>
            <w:r w:rsidR="00460AC5">
              <w:rPr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33350" cy="161925"/>
                  <wp:effectExtent l="19050" t="0" r="0" b="0"/>
                  <wp:docPr id="19" name="圖片 10" descr="0 base fouetés 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0 base fouetés 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 w:hint="eastAsia"/>
                  <w:sz w:val="20"/>
                </w:rPr>
                <w:t>1L</w:t>
              </w:r>
            </w:smartTag>
            <w:r>
              <w:rPr>
                <w:rFonts w:ascii="標楷體" w:eastAsia="標楷體" w:hAnsi="標楷體" w:cs="標楷體" w:hint="eastAsia"/>
                <w:sz w:val="20"/>
              </w:rPr>
              <w:t>）=0.02+0.10=0.20</w:t>
            </w:r>
          </w:p>
          <w:p w:rsidR="00F00AE2" w:rsidRDefault="00F00AE2">
            <w:pPr>
              <w:spacing w:line="240" w:lineRule="atLeast"/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○選手如有一邊難度沒完成，另一邊難度成功仍然有效</w:t>
            </w:r>
          </w:p>
          <w:p w:rsidR="00F00AE2" w:rsidRDefault="00CC6F69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 w:cs="標楷體"/>
                <w:sz w:val="20"/>
              </w:rPr>
            </w:pPr>
            <w:r w:rsidRPr="00CC6F69">
              <w:rPr>
                <w:noProof/>
              </w:rPr>
              <w:pict>
                <v:shape id="直線單箭頭接點 32" o:spid="_x0000_s1030" type="#_x0000_t32" style="position:absolute;left:0;text-align:left;margin-left:75.9pt;margin-top:3.65pt;width:9.2pt;height: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" strokeweight="1.5pt"/>
              </w:pict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 xml:space="preserve">     例如：（</w:t>
            </w:r>
            <w:r w:rsidR="00460AC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33350" cy="152400"/>
                  <wp:effectExtent l="19050" t="0" r="0" b="0"/>
                  <wp:docPr id="2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AE2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R</w:t>
            </w:r>
            <w:r w:rsidR="00460AC5"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inline distT="0" distB="0" distL="0" distR="0">
                  <wp:extent cx="133350" cy="152400"/>
                  <wp:effectExtent l="19050" t="0" r="0" b="0"/>
                  <wp:docPr id="2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AE2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L</w:t>
            </w:r>
            <w:r w:rsidR="00F00AE2">
              <w:rPr>
                <w:rFonts w:ascii="標楷體" w:eastAsia="標楷體" w:hAnsi="標楷體" w:cs="標楷體" w:hint="eastAsia"/>
                <w:sz w:val="20"/>
              </w:rPr>
              <w:t>）=0.00+0.20=0.20</w:t>
            </w:r>
          </w:p>
          <w:p w:rsidR="00F00AE2" w:rsidRDefault="00F00AE2">
            <w:pPr>
              <w:spacing w:line="24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左右難度連接實施可有1或2步的中間步</w:t>
            </w:r>
          </w:p>
          <w:p w:rsidR="00F00AE2" w:rsidRDefault="00F00AE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2.每套動作至少2種波浪（前或後的波浪</w:t>
            </w:r>
            <w:r w:rsidR="00460AC5">
              <w:rPr>
                <w:rFonts w:ascii="標楷體" w:eastAsia="標楷體" w:hAnsi="標楷體"/>
                <w:b/>
                <w:noProof/>
                <w:sz w:val="12"/>
                <w:szCs w:val="12"/>
              </w:rPr>
              <w:drawing>
                <wp:inline distT="0" distB="0" distL="0" distR="0">
                  <wp:extent cx="114300" cy="200025"/>
                  <wp:effectExtent l="19050" t="0" r="0" b="0"/>
                  <wp:docPr id="22" name="圖片 2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sz w:val="20"/>
              </w:rPr>
              <w:t>，向側的波浪</w:t>
            </w:r>
            <w:r w:rsidR="00460AC5">
              <w:rPr>
                <w:rFonts w:ascii="標楷體" w:eastAsia="標楷體" w:hAnsi="標楷體"/>
                <w:b/>
                <w:noProof/>
                <w:sz w:val="12"/>
                <w:szCs w:val="12"/>
              </w:rPr>
              <w:drawing>
                <wp:inline distT="0" distB="0" distL="0" distR="0">
                  <wp:extent cx="114300" cy="200025"/>
                  <wp:effectExtent l="19050" t="0" r="0" b="0"/>
                  <wp:docPr id="23" name="圖片 1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sz w:val="20"/>
              </w:rPr>
              <w:t>，地板的波浪</w:t>
            </w:r>
            <w:r w:rsidRPr="00C3332D">
              <w:rPr>
                <w:rFonts w:ascii="標楷體" w:eastAsia="標楷體" w:hAnsi="標楷體" w:hint="eastAsia"/>
                <w:sz w:val="20"/>
              </w:rPr>
              <w:object w:dxaOrig="255" w:dyaOrig="390">
                <v:shape id="_x0000_i1027" type="#_x0000_t75" style="width:12.75pt;height:19.5pt" o:ole="">
                  <v:imagedata r:id="rId12" o:title=""/>
                </v:shape>
                <o:OLEObject Type="Embed" ProgID="PBrush" ShapeID="_x0000_i1027" DrawAspect="Content" ObjectID="_1490536317" r:id="rId18"/>
              </w:object>
            </w:r>
            <w:r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  <w:p w:rsidR="00F00AE2" w:rsidRDefault="00F00AE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每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分值0.2分</w:t>
            </w:r>
          </w:p>
          <w:p w:rsidR="00F00AE2" w:rsidRDefault="00F00AE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每少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一個扣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分0.2分</w:t>
            </w:r>
          </w:p>
          <w:p w:rsidR="00F00AE2" w:rsidRDefault="00F00AE2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相同的波浪動作可以一次出現在身體難度中，另一次在單獨動作中，結合難度的波浪分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值皆算0.2分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6118AF" w:rsidRDefault="006118AF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3.對於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R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”</w:t>
            </w:r>
            <w:proofErr w:type="gramEnd"/>
            <w:r w:rsidR="00CE1854">
              <w:rPr>
                <w:rFonts w:ascii="標楷體" w:eastAsia="標楷體" w:hAnsi="標楷體" w:cs="標楷體"/>
                <w:sz w:val="20"/>
              </w:rPr>
              <w:t>（動力性旋轉）</w:t>
            </w:r>
            <w:r>
              <w:rPr>
                <w:rFonts w:ascii="標楷體" w:eastAsia="標楷體" w:hAnsi="標楷體" w:cs="標楷體" w:hint="eastAsia"/>
                <w:sz w:val="20"/>
              </w:rPr>
              <w:t>動作的實施：</w:t>
            </w:r>
          </w:p>
          <w:p w:rsidR="006118AF" w:rsidRDefault="006118AF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 w:rsidRPr="006118AF">
              <w:rPr>
                <w:rFonts w:ascii="標楷體" w:eastAsia="標楷體" w:hAnsi="標楷體" w:cs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整套動作，最多實施</w:t>
            </w:r>
            <w:r w:rsidR="004C5482">
              <w:rPr>
                <w:rFonts w:ascii="標楷體" w:eastAsia="標楷體" w:hAnsi="標楷體" w:cs="標楷體" w:hint="eastAsia"/>
                <w:color w:val="FF0000"/>
                <w:sz w:val="20"/>
              </w:rPr>
              <w:t xml:space="preserve"> 2</w:t>
            </w:r>
            <w:r w:rsidR="004C5482" w:rsidRPr="005D5F04">
              <w:rPr>
                <w:rFonts w:ascii="標楷體" w:eastAsia="標楷體" w:hAnsi="標楷體" w:cs="標楷體" w:hint="eastAsia"/>
                <w:color w:val="FF0000"/>
                <w:sz w:val="20"/>
              </w:rPr>
              <w:t>串</w:t>
            </w:r>
            <w:r>
              <w:rPr>
                <w:rFonts w:ascii="標楷體" w:eastAsia="標楷體" w:hAnsi="標楷體" w:cs="標楷體" w:hint="eastAsia"/>
                <w:sz w:val="20"/>
              </w:rPr>
              <w:t>組合</w:t>
            </w:r>
          </w:p>
          <w:p w:rsidR="006118AF" w:rsidRDefault="006118AF">
            <w:pPr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 w:rsidR="006E4AC3">
              <w:rPr>
                <w:rFonts w:ascii="標楷體" w:eastAsia="標楷體" w:hAnsi="標楷體" w:hint="eastAsia"/>
                <w:sz w:val="20"/>
              </w:rPr>
              <w:t>每一串組合實施最少2個動作，</w:t>
            </w:r>
            <w:r w:rsidR="006E4AC3" w:rsidRPr="006118AF">
              <w:rPr>
                <w:rFonts w:ascii="標楷體" w:eastAsia="標楷體" w:hAnsi="標楷體" w:hint="eastAsia"/>
                <w:sz w:val="20"/>
                <w:szCs w:val="24"/>
              </w:rPr>
              <w:t>最多3個動作</w:t>
            </w:r>
            <w:r w:rsidR="006E4AC3">
              <w:rPr>
                <w:rFonts w:ascii="標楷體" w:eastAsia="標楷體" w:hAnsi="標楷體" w:hint="eastAsia"/>
                <w:sz w:val="20"/>
                <w:szCs w:val="24"/>
              </w:rPr>
              <w:t>，可有</w:t>
            </w:r>
            <w:r w:rsidR="00460AC5">
              <w:rPr>
                <w:rFonts w:ascii="標楷體" w:eastAsia="標楷體" w:hAnsi="標楷體"/>
                <w:noProof/>
                <w:sz w:val="20"/>
                <w:szCs w:val="24"/>
              </w:rPr>
              <w:drawing>
                <wp:inline distT="0" distB="0" distL="0" distR="0">
                  <wp:extent cx="219075" cy="123825"/>
                  <wp:effectExtent l="19050" t="0" r="9525" b="0"/>
                  <wp:docPr id="25" name="圖片 5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4AC3" w:rsidRPr="006118AF">
              <w:rPr>
                <w:rFonts w:ascii="標楷體" w:eastAsia="標楷體" w:hAnsi="標楷體" w:hint="eastAsia"/>
                <w:sz w:val="20"/>
                <w:szCs w:val="24"/>
              </w:rPr>
              <w:t>和</w:t>
            </w:r>
            <w:r w:rsidR="006E4AC3" w:rsidRPr="006118AF">
              <w:rPr>
                <w:rFonts w:ascii="標楷體" w:eastAsia="標楷體" w:hAnsi="標楷體" w:cs="Arial"/>
                <w:sz w:val="20"/>
                <w:szCs w:val="24"/>
              </w:rPr>
              <w:object w:dxaOrig="180" w:dyaOrig="390">
                <v:shape id="_x0000_i1028" type="#_x0000_t75" style="width:13.5pt;height:14.25pt" o:ole="">
                  <v:imagedata r:id="rId15" o:title=""/>
                </v:shape>
                <o:OLEObject Type="Embed" ProgID="PBrush" ShapeID="_x0000_i1028" DrawAspect="Content" ObjectID="_1490536318" r:id="rId19"/>
              </w:object>
            </w:r>
            <w:r w:rsidR="006E4AC3" w:rsidRPr="006118AF">
              <w:rPr>
                <w:rFonts w:ascii="標楷體" w:eastAsia="標楷體" w:hAnsi="標楷體" w:cs="Arial" w:hint="eastAsia"/>
                <w:sz w:val="20"/>
                <w:szCs w:val="24"/>
              </w:rPr>
              <w:t>之變化</w:t>
            </w:r>
            <w:r w:rsidR="006E4AC3">
              <w:rPr>
                <w:rFonts w:ascii="標楷體" w:eastAsia="標楷體" w:hAnsi="標楷體" w:cs="Arial" w:hint="eastAsia"/>
                <w:sz w:val="20"/>
                <w:szCs w:val="24"/>
              </w:rPr>
              <w:t>加分，</w:t>
            </w:r>
            <w:r w:rsidR="006E4AC3" w:rsidRPr="006118AF">
              <w:rPr>
                <w:rFonts w:ascii="標楷體" w:eastAsia="標楷體" w:hAnsi="標楷體" w:hint="eastAsia"/>
                <w:sz w:val="20"/>
                <w:szCs w:val="24"/>
              </w:rPr>
              <w:t>連續相同形式或不同形式</w:t>
            </w:r>
          </w:p>
          <w:p w:rsidR="006118AF" w:rsidRDefault="006118AF" w:rsidP="006118A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相同形式的動作不得在其他組合中重複出現</w:t>
            </w:r>
          </w:p>
          <w:p w:rsidR="006118AF" w:rsidRDefault="006118AF" w:rsidP="006118A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相同的</w:t>
            </w:r>
            <w:proofErr w:type="gramStart"/>
            <w:r>
              <w:rPr>
                <w:rFonts w:ascii="標楷體" w:eastAsia="標楷體" w:hAnsi="標楷體"/>
                <w:sz w:val="20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R</w:t>
            </w:r>
            <w:proofErr w:type="gramStart"/>
            <w:r>
              <w:rPr>
                <w:rFonts w:ascii="標楷體" w:eastAsia="標楷體" w:hAnsi="標楷體"/>
                <w:sz w:val="20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動作可以一次出現在身</w:t>
            </w:r>
            <w:r w:rsidR="001770BD">
              <w:rPr>
                <w:rFonts w:ascii="標楷體" w:eastAsia="標楷體" w:hAnsi="標楷體" w:hint="eastAsia"/>
                <w:sz w:val="20"/>
              </w:rPr>
              <w:t>體難度中，另</w:t>
            </w:r>
            <w:r>
              <w:rPr>
                <w:rFonts w:ascii="標楷體" w:eastAsia="標楷體" w:hAnsi="標楷體" w:hint="eastAsia"/>
                <w:sz w:val="20"/>
              </w:rPr>
              <w:t>一次在組合動作中</w:t>
            </w:r>
          </w:p>
          <w:p w:rsidR="001770BD" w:rsidRPr="001770BD" w:rsidRDefault="001770BD" w:rsidP="006118A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動作分值0.1分</w:t>
            </w:r>
          </w:p>
        </w:tc>
      </w:tr>
      <w:tr w:rsidR="00F00AE2" w:rsidTr="00F00AE2">
        <w:trPr>
          <w:trHeight w:val="6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2" w:rsidRDefault="00F00AE2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得分計算：</w:t>
            </w:r>
          </w:p>
          <w:p w:rsidR="00F00AE2" w:rsidRDefault="00F00AE2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D：max.7.00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分  </w:t>
            </w:r>
            <w:r w:rsidR="002A62E1">
              <w:rPr>
                <w:rFonts w:ascii="標楷體" w:eastAsia="標楷體" w:hAnsi="標楷體" w:cs="標楷體" w:hint="eastAsia"/>
                <w:b/>
                <w:bCs/>
              </w:rPr>
              <w:t xml:space="preserve">   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="00BE0A37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E：max.10.00</w:t>
            </w:r>
            <w:r w:rsidR="005544DB">
              <w:rPr>
                <w:rFonts w:ascii="標楷體" w:eastAsia="標楷體" w:hAnsi="標楷體" w:cs="標楷體" w:hint="eastAsia"/>
                <w:b/>
                <w:bCs/>
              </w:rPr>
              <w:t>分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   </w:t>
            </w:r>
            <w:r w:rsidR="007251F8">
              <w:rPr>
                <w:rFonts w:ascii="標楷體" w:eastAsia="標楷體" w:hAnsi="標楷體" w:cs="標楷體" w:hint="eastAsia"/>
                <w:b/>
                <w:bCs/>
              </w:rPr>
              <w:t xml:space="preserve">   </w:t>
            </w:r>
            <w:r w:rsidR="00913B28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Total：D+E=17.00</w:t>
            </w:r>
            <w:r w:rsidR="005544DB">
              <w:rPr>
                <w:rFonts w:ascii="標楷體" w:eastAsia="標楷體" w:hAnsi="標楷體" w:cs="標楷體" w:hint="eastAsia"/>
                <w:b/>
                <w:bCs/>
              </w:rPr>
              <w:t>分</w:t>
            </w:r>
          </w:p>
        </w:tc>
      </w:tr>
    </w:tbl>
    <w:p w:rsidR="009416E5" w:rsidRPr="00B63067" w:rsidRDefault="00B63067" w:rsidP="009416E5">
      <w:pPr>
        <w:snapToGrid w:val="0"/>
        <w:spacing w:line="240" w:lineRule="atLeast"/>
        <w:rPr>
          <w:rFonts w:eastAsia="標楷體"/>
          <w:b/>
          <w:bCs/>
          <w:color w:val="FF0000"/>
          <w:sz w:val="28"/>
          <w:szCs w:val="28"/>
        </w:rPr>
      </w:pPr>
      <w:r w:rsidRPr="00B63067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個人項目</w:t>
      </w:r>
    </w:p>
    <w:p w:rsidR="00A84DA2" w:rsidRDefault="00A84DA2"/>
    <w:p w:rsidR="00B63067" w:rsidRDefault="00B63067"/>
    <w:p w:rsidR="00A84DA2" w:rsidRDefault="00A84DA2"/>
    <w:p w:rsidR="00CE1854" w:rsidRPr="00B63067" w:rsidRDefault="00CE1854" w:rsidP="009416E5">
      <w:pPr>
        <w:snapToGrid w:val="0"/>
        <w:spacing w:line="240" w:lineRule="atLeast"/>
        <w:rPr>
          <w:rFonts w:eastAsia="標楷體"/>
          <w:b/>
          <w:bCs/>
          <w:color w:val="000000"/>
          <w:sz w:val="28"/>
          <w:szCs w:val="28"/>
        </w:rPr>
      </w:pPr>
      <w:r w:rsidRPr="00B63067">
        <w:rPr>
          <w:rFonts w:eastAsia="標楷體" w:hAnsi="標楷體" w:cs="標楷體" w:hint="eastAsia"/>
          <w:b/>
          <w:bCs/>
          <w:color w:val="000000"/>
          <w:sz w:val="28"/>
          <w:szCs w:val="28"/>
        </w:rPr>
        <w:lastRenderedPageBreak/>
        <w:t>團隊項目</w:t>
      </w:r>
    </w:p>
    <w:tbl>
      <w:tblPr>
        <w:tblpPr w:leftFromText="180" w:rightFromText="180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2410"/>
        <w:gridCol w:w="1701"/>
        <w:gridCol w:w="1984"/>
      </w:tblGrid>
      <w:tr w:rsidR="009416E5" w:rsidRPr="00450AF8" w:rsidTr="009416E5">
        <w:tc>
          <w:tcPr>
            <w:tcW w:w="10314" w:type="dxa"/>
            <w:gridSpan w:val="4"/>
            <w:vAlign w:val="center"/>
          </w:tcPr>
          <w:p w:rsidR="009416E5" w:rsidRPr="00B63067" w:rsidRDefault="009416E5" w:rsidP="009416E5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06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幼稚園</w:t>
            </w:r>
            <w:r w:rsidRPr="00B63067">
              <w:rPr>
                <w:rFonts w:ascii="標楷體" w:eastAsia="標楷體" w:hAnsi="標楷體" w:cs="標楷體"/>
                <w:b/>
                <w:sz w:val="28"/>
                <w:szCs w:val="28"/>
              </w:rPr>
              <w:t>&amp;</w:t>
            </w:r>
            <w:r w:rsidRPr="00B6306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國小低年級組</w:t>
            </w:r>
          </w:p>
        </w:tc>
      </w:tr>
      <w:tr w:rsidR="009416E5" w:rsidRPr="00450AF8" w:rsidTr="009416E5">
        <w:tc>
          <w:tcPr>
            <w:tcW w:w="10314" w:type="dxa"/>
            <w:gridSpan w:val="4"/>
            <w:vAlign w:val="center"/>
          </w:tcPr>
          <w:p w:rsidR="009416E5" w:rsidRPr="00B63067" w:rsidRDefault="009416E5" w:rsidP="009416E5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06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項目：</w:t>
            </w:r>
            <w:r w:rsidRPr="00B63067">
              <w:rPr>
                <w:rFonts w:ascii="標楷體" w:eastAsia="標楷體" w:hAnsi="標楷體" w:cs="標楷體"/>
                <w:b/>
                <w:sz w:val="28"/>
                <w:szCs w:val="28"/>
              </w:rPr>
              <w:t>5</w:t>
            </w:r>
            <w:r w:rsidRPr="00B6306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徒手</w:t>
            </w:r>
          </w:p>
        </w:tc>
      </w:tr>
      <w:tr w:rsidR="009416E5" w:rsidRPr="00450AF8" w:rsidTr="009416E5">
        <w:tc>
          <w:tcPr>
            <w:tcW w:w="10314" w:type="dxa"/>
            <w:gridSpan w:val="4"/>
            <w:vAlign w:val="center"/>
          </w:tcPr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難度分（</w:t>
            </w:r>
            <w:r w:rsidRPr="00450AF8">
              <w:rPr>
                <w:rFonts w:ascii="標楷體" w:eastAsia="標楷體" w:hAnsi="標楷體" w:cs="標楷體"/>
              </w:rPr>
              <w:t>D</w:t>
            </w:r>
            <w:r w:rsidRPr="00450AF8">
              <w:rPr>
                <w:rFonts w:ascii="標楷體" w:eastAsia="標楷體" w:hAnsi="標楷體" w:cs="標楷體" w:hint="eastAsia"/>
              </w:rPr>
              <w:t>分）</w:t>
            </w:r>
          </w:p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滿分</w:t>
            </w:r>
            <w:r w:rsidRPr="00450AF8">
              <w:rPr>
                <w:rFonts w:ascii="標楷體" w:eastAsia="標楷體" w:hAnsi="標楷體" w:cs="標楷體"/>
              </w:rPr>
              <w:t>6</w:t>
            </w:r>
            <w:r w:rsidRPr="00450AF8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9416E5" w:rsidRPr="00450AF8" w:rsidTr="009416E5">
        <w:trPr>
          <w:trHeight w:val="3154"/>
        </w:trPr>
        <w:tc>
          <w:tcPr>
            <w:tcW w:w="4219" w:type="dxa"/>
          </w:tcPr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身體動作難度</w:t>
            </w:r>
          </w:p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450AF8">
              <w:rPr>
                <w:rFonts w:ascii="標楷體" w:eastAsia="標楷體" w:hAnsi="標楷體" w:cs="標楷體"/>
              </w:rPr>
              <w:t>D</w:t>
            </w:r>
          </w:p>
          <w:p w:rsidR="009416E5" w:rsidRPr="006C4BE1" w:rsidRDefault="009416E5" w:rsidP="009416E5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450AF8">
              <w:rPr>
                <w:rFonts w:ascii="標楷體" w:eastAsia="標楷體" w:hAnsi="標楷體"/>
              </w:rPr>
              <w:t>•</w:t>
            </w:r>
            <w:r w:rsidRPr="006C4BE1">
              <w:rPr>
                <w:rFonts w:ascii="標楷體" w:eastAsia="標楷體" w:hAnsi="標楷體" w:cs="標楷體" w:hint="eastAsia"/>
              </w:rPr>
              <w:t>結合手具技術</w:t>
            </w:r>
            <w:proofErr w:type="gramEnd"/>
            <w:r w:rsidRPr="006C4BE1">
              <w:rPr>
                <w:rFonts w:ascii="標楷體" w:eastAsia="標楷體" w:hAnsi="標楷體" w:cs="標楷體" w:hint="eastAsia"/>
              </w:rPr>
              <w:t>身體動作難度至多</w:t>
            </w:r>
            <w:r w:rsidRPr="006C4BE1">
              <w:rPr>
                <w:rFonts w:ascii="標楷體" w:eastAsia="標楷體" w:hAnsi="標楷體" w:cs="標楷體"/>
              </w:rPr>
              <w:t>6</w:t>
            </w:r>
            <w:r w:rsidRPr="006C4BE1">
              <w:rPr>
                <w:rFonts w:ascii="標楷體" w:eastAsia="標楷體" w:hAnsi="標楷體" w:cs="標楷體" w:hint="eastAsia"/>
              </w:rPr>
              <w:t>個（必須有</w:t>
            </w:r>
            <w:r w:rsidRPr="006C4BE1">
              <w:rPr>
                <w:rFonts w:ascii="標楷體" w:eastAsia="標楷體" w:hAnsi="標楷體" w:cs="標楷體"/>
              </w:rPr>
              <w:t>3</w:t>
            </w:r>
            <w:r w:rsidRPr="006C4BE1">
              <w:rPr>
                <w:rFonts w:ascii="標楷體" w:eastAsia="標楷體" w:hAnsi="標楷體" w:cs="標楷體" w:hint="eastAsia"/>
              </w:rPr>
              <w:t>個難度是每</w:t>
            </w:r>
            <w:proofErr w:type="gramStart"/>
            <w:r w:rsidRPr="006C4BE1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6C4BE1">
              <w:rPr>
                <w:rFonts w:ascii="標楷體" w:eastAsia="標楷體" w:hAnsi="標楷體" w:cs="標楷體" w:hint="eastAsia"/>
              </w:rPr>
              <w:t>選手實施相同難度，另外</w:t>
            </w:r>
            <w:r w:rsidRPr="006C4BE1">
              <w:rPr>
                <w:rFonts w:ascii="標楷體" w:eastAsia="標楷體" w:hAnsi="標楷體" w:cs="標楷體"/>
              </w:rPr>
              <w:t>3</w:t>
            </w:r>
            <w:r w:rsidRPr="006C4BE1">
              <w:rPr>
                <w:rFonts w:ascii="標楷體" w:eastAsia="標楷體" w:hAnsi="標楷體" w:cs="標楷體" w:hint="eastAsia"/>
              </w:rPr>
              <w:t>個可相同或不同難度）</w:t>
            </w:r>
          </w:p>
          <w:p w:rsidR="009416E5" w:rsidRPr="006C4BE1" w:rsidRDefault="009416E5" w:rsidP="009416E5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6C4BE1">
              <w:rPr>
                <w:rFonts w:ascii="標楷體" w:eastAsia="標楷體" w:hAnsi="標楷體"/>
              </w:rPr>
              <w:t>•</w:t>
            </w:r>
            <w:proofErr w:type="gramEnd"/>
            <w:r w:rsidRPr="006C4BE1">
              <w:rPr>
                <w:rFonts w:ascii="標楷體" w:eastAsia="標楷體" w:hAnsi="標楷體" w:cs="標楷體" w:hint="eastAsia"/>
              </w:rPr>
              <w:t>身體動作難度（</w:t>
            </w:r>
            <w:r w:rsidR="00460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47675" cy="133350"/>
                  <wp:effectExtent l="19050" t="0" r="9525" b="0"/>
                  <wp:docPr id="29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BE1">
              <w:rPr>
                <w:rFonts w:ascii="標楷體" w:eastAsia="標楷體" w:hAnsi="標楷體" w:cs="標楷體" w:hint="eastAsia"/>
              </w:rPr>
              <w:t>）每種類組至少</w:t>
            </w:r>
            <w:r w:rsidRPr="006C4BE1">
              <w:rPr>
                <w:rFonts w:ascii="標楷體" w:eastAsia="標楷體" w:hAnsi="標楷體" w:cs="標楷體"/>
              </w:rPr>
              <w:t>1</w:t>
            </w:r>
            <w:r w:rsidRPr="006C4BE1">
              <w:rPr>
                <w:rFonts w:ascii="標楷體" w:eastAsia="標楷體" w:hAnsi="標楷體" w:cs="標楷體" w:hint="eastAsia"/>
              </w:rPr>
              <w:t>個</w:t>
            </w:r>
          </w:p>
          <w:p w:rsidR="009416E5" w:rsidRPr="009555FA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50AF8">
              <w:rPr>
                <w:rFonts w:ascii="標楷體" w:eastAsia="標楷體" w:hAnsi="標楷體"/>
              </w:rPr>
              <w:t>•</w:t>
            </w:r>
            <w:proofErr w:type="gramEnd"/>
            <w:r w:rsidRPr="00450AF8">
              <w:rPr>
                <w:rFonts w:ascii="標楷體" w:eastAsia="標楷體" w:hAnsi="標楷體" w:cs="標楷體" w:hint="eastAsia"/>
              </w:rPr>
              <w:t>每</w:t>
            </w:r>
            <w:proofErr w:type="gramStart"/>
            <w:r w:rsidRPr="00450AF8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450AF8">
              <w:rPr>
                <w:rFonts w:ascii="標楷體" w:eastAsia="標楷體" w:hAnsi="標楷體" w:cs="標楷體" w:hint="eastAsia"/>
              </w:rPr>
              <w:t>身體難度：至多</w:t>
            </w:r>
            <w:r w:rsidRPr="00450AF8">
              <w:rPr>
                <w:rFonts w:ascii="標楷體" w:eastAsia="標楷體" w:hAnsi="標楷體" w:cs="標楷體"/>
              </w:rPr>
              <w:t>0.6</w:t>
            </w:r>
            <w:r w:rsidRPr="00450AF8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2410" w:type="dxa"/>
          </w:tcPr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韻律步伐組合</w:t>
            </w:r>
          </w:p>
          <w:p w:rsidR="009416E5" w:rsidRPr="00450AF8" w:rsidRDefault="009416E5" w:rsidP="009416E5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/>
              </w:rPr>
              <w:t>S</w:t>
            </w:r>
            <w:r w:rsidR="00460AC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5750" cy="238125"/>
                  <wp:effectExtent l="19050" t="0" r="0" b="0"/>
                  <wp:docPr id="27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至少</w:t>
            </w:r>
            <w:r w:rsidRPr="00450AF8">
              <w:rPr>
                <w:rFonts w:ascii="標楷體" w:eastAsia="標楷體" w:hAnsi="標楷體" w:cs="標楷體"/>
              </w:rPr>
              <w:t>1</w:t>
            </w:r>
            <w:r w:rsidRPr="00450AF8">
              <w:rPr>
                <w:rFonts w:ascii="標楷體" w:eastAsia="標楷體" w:hAnsi="標楷體" w:cs="標楷體" w:hint="eastAsia"/>
              </w:rPr>
              <w:t>組</w:t>
            </w:r>
          </w:p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分值</w:t>
            </w:r>
            <w:r w:rsidRPr="00450AF8">
              <w:rPr>
                <w:rFonts w:ascii="標楷體" w:eastAsia="標楷體" w:hAnsi="標楷體" w:cs="標楷體"/>
              </w:rPr>
              <w:t>: 0.3</w:t>
            </w:r>
          </w:p>
        </w:tc>
        <w:tc>
          <w:tcPr>
            <w:tcW w:w="1701" w:type="dxa"/>
          </w:tcPr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同伴協作</w:t>
            </w:r>
          </w:p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450AF8">
              <w:rPr>
                <w:rFonts w:ascii="標楷體" w:eastAsia="標楷體" w:hAnsi="標楷體" w:cs="標楷體"/>
              </w:rPr>
              <w:t>C</w:t>
            </w:r>
          </w:p>
          <w:p w:rsidR="009416E5" w:rsidRDefault="009416E5" w:rsidP="009416E5">
            <w:pPr>
              <w:spacing w:line="440" w:lineRule="exact"/>
              <w:rPr>
                <w:rFonts w:ascii="標楷體" w:eastAsia="標楷體" w:hAnsi="標楷體"/>
              </w:rPr>
            </w:pPr>
            <w:r w:rsidRPr="00450AF8">
              <w:rPr>
                <w:rFonts w:ascii="標楷體" w:eastAsia="標楷體" w:hAnsi="標楷體" w:cs="標楷體" w:hint="eastAsia"/>
              </w:rPr>
              <w:t>有或沒有身體轉動的同伴協作動作</w:t>
            </w:r>
          </w:p>
          <w:p w:rsidR="009416E5" w:rsidRPr="006C4BE1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C4BE1">
              <w:rPr>
                <w:rFonts w:ascii="標楷體" w:eastAsia="標楷體" w:hAnsi="標楷體" w:cs="標楷體" w:hint="eastAsia"/>
              </w:rPr>
              <w:t>至少</w:t>
            </w:r>
            <w:r w:rsidRPr="006C4BE1">
              <w:rPr>
                <w:rFonts w:ascii="標楷體" w:eastAsia="標楷體" w:hAnsi="標楷體" w:cs="標楷體"/>
              </w:rPr>
              <w:t>6</w:t>
            </w:r>
            <w:r w:rsidRPr="006C4BE1">
              <w:rPr>
                <w:rFonts w:ascii="標楷體" w:eastAsia="標楷體" w:hAnsi="標楷體" w:cs="標楷體" w:hint="eastAsia"/>
              </w:rPr>
              <w:t>個</w:t>
            </w:r>
          </w:p>
          <w:p w:rsidR="009416E5" w:rsidRPr="00450AF8" w:rsidRDefault="009416E5" w:rsidP="009416E5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分值：</w:t>
            </w:r>
            <w:r>
              <w:rPr>
                <w:rFonts w:ascii="標楷體" w:eastAsia="標楷體" w:hAnsi="標楷體" w:cs="標楷體"/>
              </w:rPr>
              <w:t>0.2</w:t>
            </w:r>
          </w:p>
        </w:tc>
        <w:tc>
          <w:tcPr>
            <w:tcW w:w="1984" w:type="dxa"/>
          </w:tcPr>
          <w:p w:rsidR="009416E5" w:rsidRPr="00571E71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E71">
              <w:rPr>
                <w:rFonts w:ascii="標楷體" w:eastAsia="標楷體" w:hAnsi="標楷體" w:cs="標楷體" w:hint="eastAsia"/>
              </w:rPr>
              <w:t>身體波浪</w:t>
            </w:r>
          </w:p>
          <w:p w:rsidR="009416E5" w:rsidRPr="00571E71" w:rsidRDefault="00460AC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2400" cy="247650"/>
                  <wp:effectExtent l="19050" t="0" r="0" b="0"/>
                  <wp:docPr id="28" name="圖片 896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96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6E5" w:rsidRPr="00571E71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E71">
              <w:rPr>
                <w:rFonts w:ascii="標楷體" w:eastAsia="標楷體" w:hAnsi="標楷體" w:cs="標楷體" w:hint="eastAsia"/>
              </w:rPr>
              <w:t>至少</w:t>
            </w:r>
            <w:r w:rsidRPr="00571E71">
              <w:rPr>
                <w:rFonts w:ascii="標楷體" w:eastAsia="標楷體" w:hAnsi="標楷體" w:cs="標楷體"/>
              </w:rPr>
              <w:t>2</w:t>
            </w:r>
            <w:r w:rsidRPr="00571E71">
              <w:rPr>
                <w:rFonts w:ascii="標楷體" w:eastAsia="標楷體" w:hAnsi="標楷體" w:cs="標楷體" w:hint="eastAsia"/>
              </w:rPr>
              <w:t>種</w:t>
            </w:r>
          </w:p>
          <w:p w:rsidR="009416E5" w:rsidRPr="00571E71" w:rsidRDefault="009416E5" w:rsidP="009416E5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571E71">
              <w:rPr>
                <w:rFonts w:ascii="標楷體" w:eastAsia="標楷體" w:hAnsi="標楷體" w:cs="標楷體" w:hint="eastAsia"/>
              </w:rPr>
              <w:t>分值：</w:t>
            </w:r>
            <w:r w:rsidRPr="00571E71">
              <w:rPr>
                <w:rFonts w:ascii="標楷體" w:eastAsia="標楷體" w:hAnsi="標楷體" w:cs="標楷體"/>
              </w:rPr>
              <w:t>0.2</w:t>
            </w:r>
          </w:p>
          <w:p w:rsidR="009416E5" w:rsidRPr="00450AF8" w:rsidRDefault="009416E5" w:rsidP="009416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E71">
              <w:rPr>
                <w:rFonts w:ascii="標楷體" w:eastAsia="標楷體" w:hAnsi="標楷體" w:cs="標楷體" w:hint="eastAsia"/>
              </w:rPr>
              <w:t>每少一種扣分</w:t>
            </w:r>
            <w:r w:rsidRPr="00571E71">
              <w:rPr>
                <w:rFonts w:ascii="標楷體" w:eastAsia="標楷體" w:hAnsi="標楷體" w:cs="標楷體"/>
              </w:rPr>
              <w:t>0.2</w:t>
            </w:r>
            <w:r w:rsidRPr="00571E71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9416E5" w:rsidRPr="00450AF8" w:rsidTr="009416E5">
        <w:trPr>
          <w:trHeight w:val="1028"/>
        </w:trPr>
        <w:tc>
          <w:tcPr>
            <w:tcW w:w="10314" w:type="dxa"/>
            <w:gridSpan w:val="4"/>
          </w:tcPr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6695">
              <w:rPr>
                <w:rFonts w:ascii="標楷體" w:eastAsia="標楷體" w:hAnsi="標楷體" w:cs="標楷體"/>
                <w:szCs w:val="24"/>
              </w:rPr>
              <w:t>1.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對於每</w:t>
            </w:r>
            <w:proofErr w:type="gramStart"/>
            <w:r w:rsidRPr="007B6695">
              <w:rPr>
                <w:rFonts w:ascii="標楷體" w:eastAsia="標楷體" w:hAnsi="標楷體" w:cs="標楷體" w:hint="eastAsia"/>
                <w:szCs w:val="24"/>
              </w:rPr>
              <w:t>個</w:t>
            </w:r>
            <w:proofErr w:type="gramEnd"/>
            <w:r w:rsidRPr="007B6695">
              <w:rPr>
                <w:rFonts w:ascii="標楷體" w:eastAsia="標楷體" w:hAnsi="標楷體" w:cs="標楷體" w:hint="eastAsia"/>
                <w:szCs w:val="24"/>
              </w:rPr>
              <w:t>單獨和複合旋轉（</w:t>
            </w:r>
            <w:proofErr w:type="gramStart"/>
            <w:r w:rsidRPr="007B6695">
              <w:rPr>
                <w:rFonts w:ascii="標楷體" w:eastAsia="標楷體" w:hAnsi="標楷體" w:cs="標楷體" w:hint="eastAsia"/>
                <w:szCs w:val="24"/>
              </w:rPr>
              <w:t>弗</w:t>
            </w:r>
            <w:proofErr w:type="gramEnd"/>
            <w:r w:rsidRPr="007B6695">
              <w:rPr>
                <w:rFonts w:ascii="標楷體" w:eastAsia="標楷體" w:hAnsi="標楷體" w:cs="標楷體" w:hint="eastAsia"/>
                <w:szCs w:val="24"/>
              </w:rPr>
              <w:t>埃</w:t>
            </w:r>
            <w:proofErr w:type="gramStart"/>
            <w:r w:rsidRPr="007B6695">
              <w:rPr>
                <w:rFonts w:ascii="標楷體" w:eastAsia="標楷體" w:hAnsi="標楷體" w:cs="標楷體" w:hint="eastAsia"/>
                <w:szCs w:val="24"/>
              </w:rPr>
              <w:t>迪</w:t>
            </w:r>
            <w:proofErr w:type="gramEnd"/>
            <w:r w:rsidRPr="007B6695">
              <w:rPr>
                <w:rFonts w:ascii="標楷體" w:eastAsia="標楷體" w:hAnsi="標楷體" w:cs="標楷體"/>
                <w:szCs w:val="24"/>
              </w:rPr>
              <w:t>/</w:t>
            </w:r>
            <w:proofErr w:type="spellStart"/>
            <w:r w:rsidRPr="007B6695">
              <w:rPr>
                <w:rFonts w:ascii="標楷體" w:eastAsia="標楷體" w:hAnsi="標楷體" w:cs="標楷體"/>
                <w:szCs w:val="24"/>
              </w:rPr>
              <w:t>Fouette</w:t>
            </w:r>
            <w:proofErr w:type="spellEnd"/>
            <w:r w:rsidRPr="007B6695">
              <w:rPr>
                <w:rFonts w:ascii="標楷體" w:eastAsia="標楷體" w:hAnsi="標楷體" w:cs="標楷體" w:hint="eastAsia"/>
                <w:szCs w:val="24"/>
              </w:rPr>
              <w:t>）身體動作難度可增加非慣用邊（左、右邊）實施，填報方式及分值同個人項目，請參照個人項目。</w:t>
            </w:r>
          </w:p>
          <w:p w:rsidR="009416E5" w:rsidRPr="007B6695" w:rsidRDefault="00CC6F69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C6F69">
              <w:rPr>
                <w:noProof/>
                <w:szCs w:val="24"/>
              </w:rPr>
              <w:pict>
                <v:shape id="_x0000_s1044" type="#_x0000_t32" style="position:absolute;left:0;text-align:left;margin-left:314.95pt;margin-top:9.75pt;width:.05pt;height:10.05pt;z-index:251659264" o:connectortype="straight" strokeweight="1.5pt"/>
              </w:pict>
            </w:r>
            <w:r w:rsidR="009416E5" w:rsidRPr="007B6695">
              <w:rPr>
                <w:rFonts w:ascii="標楷體" w:eastAsia="標楷體" w:hAnsi="標楷體" w:cs="標楷體"/>
                <w:szCs w:val="24"/>
              </w:rPr>
              <w:t>2.</w:t>
            </w:r>
            <w:r w:rsidR="009416E5" w:rsidRPr="007B6695">
              <w:rPr>
                <w:rFonts w:ascii="標楷體" w:eastAsia="標楷體" w:hAnsi="標楷體" w:cs="標楷體" w:hint="eastAsia"/>
                <w:szCs w:val="24"/>
              </w:rPr>
              <w:t>相同的波浪動作可以一次出現在身體難度中，另一次在單獨動作中</w:t>
            </w:r>
          </w:p>
          <w:p w:rsidR="009416E5" w:rsidRPr="007B6695" w:rsidRDefault="00CC6F69" w:rsidP="009416E5">
            <w:pPr>
              <w:spacing w:line="44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CC6F69">
              <w:rPr>
                <w:rFonts w:ascii="標楷體" w:eastAsia="標楷體" w:hAnsi="標楷體" w:cs="標楷體"/>
                <w:noProof/>
                <w:szCs w:val="24"/>
              </w:rPr>
              <w:pict>
                <v:shape id="_x0000_s1045" type="#_x0000_t32" style="position:absolute;left:0;text-align:left;margin-left:190.5pt;margin-top:7pt;width:.05pt;height:10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" strokeweight="1.5pt"/>
              </w:pict>
            </w:r>
            <w:r w:rsidR="009416E5" w:rsidRPr="007B6695">
              <w:rPr>
                <w:rFonts w:ascii="標楷體" w:eastAsia="標楷體" w:hAnsi="標楷體" w:cs="標楷體" w:hint="eastAsia"/>
                <w:szCs w:val="24"/>
              </w:rPr>
              <w:t>○前或後的波浪</w:t>
            </w:r>
            <w:r w:rsidR="00460AC5"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>
                  <wp:extent cx="152400" cy="247650"/>
                  <wp:effectExtent l="19050" t="0" r="0" b="0"/>
                  <wp:docPr id="30" name="圖片 896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96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6E5" w:rsidRPr="007B6695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="009416E5" w:rsidRPr="00C76913">
              <w:rPr>
                <w:rFonts w:ascii="標楷體" w:eastAsia="標楷體" w:hAnsi="標楷體" w:cs="標楷體" w:hint="eastAsia"/>
                <w:color w:val="FF0000"/>
                <w:szCs w:val="24"/>
              </w:rPr>
              <w:t>向側的</w:t>
            </w:r>
            <w:proofErr w:type="gramEnd"/>
            <w:r w:rsidR="009416E5" w:rsidRPr="00C76913">
              <w:rPr>
                <w:rFonts w:ascii="標楷體" w:eastAsia="標楷體" w:hAnsi="標楷體" w:cs="標楷體" w:hint="eastAsia"/>
                <w:color w:val="FF0000"/>
                <w:szCs w:val="24"/>
              </w:rPr>
              <w:t>波浪</w:t>
            </w:r>
            <w:r w:rsidR="00460AC5">
              <w:rPr>
                <w:rFonts w:ascii="標楷體" w:eastAsia="標楷體" w:hAnsi="標楷體"/>
                <w:b/>
                <w:noProof/>
                <w:color w:val="FF0000"/>
                <w:sz w:val="12"/>
                <w:szCs w:val="12"/>
              </w:rPr>
              <w:drawing>
                <wp:inline distT="0" distB="0" distL="0" distR="0">
                  <wp:extent cx="114300" cy="200025"/>
                  <wp:effectExtent l="19050" t="0" r="0" b="0"/>
                  <wp:docPr id="32" name="圖片 1" descr="描述 :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 :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6E5" w:rsidRPr="007B6695">
              <w:rPr>
                <w:rFonts w:ascii="標楷體" w:eastAsia="標楷體" w:hAnsi="標楷體" w:cs="標楷體" w:hint="eastAsia"/>
                <w:szCs w:val="24"/>
              </w:rPr>
              <w:t>，地板的波浪</w:t>
            </w:r>
            <w:r w:rsidR="009416E5" w:rsidRPr="00C3332D">
              <w:rPr>
                <w:rFonts w:ascii="標楷體" w:eastAsia="標楷體" w:hAnsi="標楷體" w:hint="eastAsia"/>
                <w:sz w:val="20"/>
              </w:rPr>
              <w:object w:dxaOrig="240" w:dyaOrig="375">
                <v:shape id="_x0000_i1029" type="#_x0000_t75" style="width:14.25pt;height:22.5pt" o:ole="">
                  <v:imagedata r:id="rId12" o:title=""/>
                </v:shape>
                <o:OLEObject Type="Embed" ProgID="PBrush" ShapeID="_x0000_i1029" DrawAspect="Content" ObjectID="_1490536319" r:id="rId21"/>
              </w:objec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6695">
              <w:rPr>
                <w:rFonts w:ascii="標楷體" w:eastAsia="標楷體" w:hAnsi="標楷體" w:cs="標楷體"/>
                <w:szCs w:val="24"/>
              </w:rPr>
              <w:t>3.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同伴協作（</w:t>
            </w:r>
            <w:r w:rsidRPr="007B6695">
              <w:rPr>
                <w:rFonts w:ascii="標楷體" w:eastAsia="標楷體" w:hAnsi="標楷體" w:cs="標楷體"/>
                <w:szCs w:val="24"/>
              </w:rPr>
              <w:t>C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），基本分值</w:t>
            </w:r>
            <w:r w:rsidRPr="007B6695">
              <w:rPr>
                <w:rFonts w:ascii="標楷體" w:eastAsia="標楷體" w:hAnsi="標楷體" w:cs="標楷體"/>
                <w:szCs w:val="24"/>
              </w:rPr>
              <w:t>0.2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，若符合下列協作方式則可增加協作分值：</w: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7B6695">
              <w:rPr>
                <w:rFonts w:ascii="標楷體" w:eastAsia="標楷體" w:hAnsi="標楷體" w:cs="標楷體"/>
                <w:szCs w:val="24"/>
              </w:rPr>
              <w:t>1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7B6695">
              <w:rPr>
                <w:rFonts w:ascii="標楷體" w:eastAsia="標楷體" w:hAnsi="標楷體" w:cs="標楷體"/>
                <w:szCs w:val="24"/>
              </w:rPr>
              <w:t>1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位或數位選手身體做一個失去視線的大轉動，並有同伴支撐或抬</w:t>
            </w:r>
            <w:r w:rsidRPr="007B6695">
              <w:rPr>
                <w:rFonts w:ascii="標楷體" w:eastAsia="標楷體" w:hAnsi="標楷體" w:cs="標楷體"/>
                <w:szCs w:val="24"/>
              </w:rPr>
              <w:t xml:space="preserve"> (</w:t>
            </w:r>
            <w:proofErr w:type="gramStart"/>
            <w:r w:rsidRPr="007B6695">
              <w:rPr>
                <w:rFonts w:ascii="標楷體" w:eastAsia="標楷體" w:hAnsi="標楷體" w:cs="標楷體" w:hint="eastAsia"/>
                <w:szCs w:val="24"/>
              </w:rPr>
              <w:t>自選非必要</w:t>
            </w:r>
            <w:proofErr w:type="gramEnd"/>
            <w:r w:rsidRPr="007B6695">
              <w:rPr>
                <w:rFonts w:ascii="標楷體" w:eastAsia="標楷體" w:hAnsi="標楷體" w:cs="標楷體" w:hint="eastAsia"/>
                <w:szCs w:val="24"/>
              </w:rPr>
              <w:t>動作</w:t>
            </w:r>
            <w:r w:rsidRPr="007B6695">
              <w:rPr>
                <w:rFonts w:ascii="標楷體" w:eastAsia="標楷體" w:hAnsi="標楷體" w:cs="標楷體"/>
                <w:szCs w:val="24"/>
              </w:rPr>
              <w:t xml:space="preserve">) </w: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6695">
              <w:rPr>
                <w:rFonts w:ascii="標楷體" w:eastAsia="標楷體" w:hAnsi="標楷體" w:cs="標楷體"/>
                <w:szCs w:val="24"/>
              </w:rPr>
              <w:t xml:space="preserve">       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符號：</w:t>
            </w:r>
            <w:r w:rsidRPr="007B6695">
              <w:rPr>
                <w:rFonts w:ascii="標楷體" w:eastAsia="標楷體" w:hAnsi="標楷體" w:cs="標楷體"/>
                <w:szCs w:val="24"/>
              </w:rPr>
              <w:t>CR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，分值：</w:t>
            </w:r>
            <w:r w:rsidRPr="007B6695">
              <w:rPr>
                <w:rFonts w:ascii="標楷體" w:eastAsia="標楷體" w:hAnsi="標楷體" w:cs="標楷體"/>
                <w:szCs w:val="24"/>
              </w:rPr>
              <w:t>0.3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分。</w: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7B6695">
              <w:rPr>
                <w:rFonts w:ascii="標楷體" w:eastAsia="標楷體" w:hAnsi="標楷體" w:cs="標楷體"/>
                <w:szCs w:val="24"/>
              </w:rPr>
              <w:t>2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7B6695">
              <w:rPr>
                <w:rFonts w:ascii="標楷體" w:eastAsia="標楷體" w:hAnsi="標楷體" w:cs="標楷體"/>
                <w:szCs w:val="24"/>
              </w:rPr>
              <w:t>1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位或數位選手做一個失去視線的大轉動，並從一個或多個同伴的上面、下面或中間穿</w: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過或由一位或多位同伴協助穿過一個或數個同伴。</w: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符號：</w:t>
            </w:r>
            <w:r w:rsidRPr="007B6695">
              <w:rPr>
                <w:rFonts w:ascii="標楷體" w:eastAsia="標楷體" w:hAnsi="標楷體" w:cs="標楷體"/>
                <w:szCs w:val="24"/>
              </w:rPr>
              <w:t>CRR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7B6695">
              <w:rPr>
                <w:rFonts w:ascii="標楷體" w:eastAsia="標楷體" w:hAnsi="標楷體" w:cs="標楷體"/>
                <w:szCs w:val="24"/>
              </w:rPr>
              <w:t>1-2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名選手），分值：</w:t>
            </w:r>
            <w:r w:rsidRPr="007B6695">
              <w:rPr>
                <w:rFonts w:ascii="標楷體" w:eastAsia="標楷體" w:hAnsi="標楷體" w:cs="標楷體"/>
                <w:szCs w:val="24"/>
              </w:rPr>
              <w:t>0.4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分。</w: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/>
                <w:szCs w:val="24"/>
              </w:rPr>
              <w:tab/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符號：</w:t>
            </w:r>
            <w:r w:rsidRPr="007B6695">
              <w:rPr>
                <w:rFonts w:ascii="標楷體" w:eastAsia="標楷體" w:hAnsi="標楷體" w:cs="標楷體"/>
                <w:szCs w:val="24"/>
              </w:rPr>
              <w:t>CRR3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7B6695">
              <w:rPr>
                <w:rFonts w:ascii="標楷體" w:eastAsia="標楷體" w:hAnsi="標楷體" w:cs="標楷體"/>
                <w:szCs w:val="24"/>
              </w:rPr>
              <w:t>3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名選手），分值：</w:t>
            </w:r>
            <w:r w:rsidRPr="007B6695">
              <w:rPr>
                <w:rFonts w:ascii="標楷體" w:eastAsia="標楷體" w:hAnsi="標楷體" w:cs="標楷體"/>
                <w:szCs w:val="24"/>
              </w:rPr>
              <w:t>0.5</w:t>
            </w:r>
            <w:r w:rsidRPr="007B6695">
              <w:rPr>
                <w:rFonts w:ascii="標楷體" w:eastAsia="標楷體" w:hAnsi="標楷體" w:cs="標楷體" w:hint="eastAsia"/>
                <w:szCs w:val="24"/>
              </w:rPr>
              <w:t>分。</w:t>
            </w:r>
          </w:p>
          <w:p w:rsidR="009416E5" w:rsidRDefault="009416E5" w:rsidP="009416E5">
            <w:pPr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6695">
              <w:rPr>
                <w:rFonts w:ascii="標楷體" w:eastAsia="標楷體" w:hAnsi="標楷體" w:cs="標楷體" w:hint="eastAsia"/>
                <w:szCs w:val="24"/>
              </w:rPr>
              <w:t>4.動力性旋轉</w:t>
            </w:r>
            <w:proofErr w:type="gramStart"/>
            <w:r w:rsidRPr="007B6695">
              <w:rPr>
                <w:rFonts w:ascii="標楷體" w:eastAsia="標楷體" w:hAnsi="標楷體" w:cs="標楷體"/>
                <w:szCs w:val="24"/>
              </w:rPr>
              <w:t>”</w:t>
            </w:r>
            <w:proofErr w:type="gramEnd"/>
            <w:r w:rsidRPr="007B6695">
              <w:rPr>
                <w:rFonts w:ascii="標楷體" w:eastAsia="標楷體" w:hAnsi="標楷體" w:cs="標楷體" w:hint="eastAsia"/>
                <w:szCs w:val="24"/>
              </w:rPr>
              <w:t>R</w:t>
            </w:r>
            <w:proofErr w:type="gramStart"/>
            <w:r w:rsidRPr="007B6695">
              <w:rPr>
                <w:rFonts w:ascii="標楷體" w:eastAsia="標楷體" w:hAnsi="標楷體" w:cs="標楷體"/>
                <w:szCs w:val="24"/>
              </w:rPr>
              <w:t>”</w:t>
            </w:r>
            <w:proofErr w:type="gramEnd"/>
            <w:r w:rsidRPr="007B6695">
              <w:rPr>
                <w:rFonts w:ascii="標楷體" w:eastAsia="標楷體" w:hAnsi="標楷體" w:cs="標楷體" w:hint="eastAsia"/>
                <w:szCs w:val="24"/>
              </w:rPr>
              <w:t>動作的實施</w:t>
            </w:r>
          </w:p>
          <w:p w:rsidR="009416E5" w:rsidRPr="007B6695" w:rsidRDefault="009416E5" w:rsidP="009416E5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B6695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proofErr w:type="gramStart"/>
            <w:r w:rsidRPr="007B6695">
              <w:rPr>
                <w:rFonts w:ascii="標楷體" w:eastAsia="標楷體" w:hAnsi="標楷體" w:cs="標楷體" w:hint="eastAsia"/>
                <w:szCs w:val="24"/>
              </w:rPr>
              <w:t>•</w:t>
            </w:r>
            <w:proofErr w:type="gramEnd"/>
            <w:r w:rsidRPr="007B6695">
              <w:rPr>
                <w:rFonts w:ascii="標楷體" w:eastAsia="標楷體" w:hAnsi="標楷體" w:cs="標楷體" w:hint="eastAsia"/>
                <w:szCs w:val="24"/>
              </w:rPr>
              <w:t>整套動作，至多1次，由5名選手實施相同動作，同時完成</w:t>
            </w:r>
          </w:p>
          <w:p w:rsidR="009416E5" w:rsidRPr="007B6695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6695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proofErr w:type="gramStart"/>
            <w:r w:rsidRPr="007B6695">
              <w:rPr>
                <w:rFonts w:ascii="標楷體" w:eastAsia="標楷體" w:hAnsi="標楷體" w:hint="eastAsia"/>
                <w:szCs w:val="24"/>
              </w:rPr>
              <w:t>•</w:t>
            </w:r>
            <w:proofErr w:type="gramEnd"/>
            <w:r w:rsidRPr="007B6695">
              <w:rPr>
                <w:rFonts w:ascii="標楷體" w:eastAsia="標楷體" w:hAnsi="標楷體" w:cs="標楷體" w:hint="eastAsia"/>
                <w:szCs w:val="24"/>
              </w:rPr>
              <w:t>填報方式及分值同個人項目，請參照個人項目。</w:t>
            </w:r>
          </w:p>
        </w:tc>
      </w:tr>
      <w:tr w:rsidR="009416E5" w:rsidRPr="00450AF8" w:rsidTr="009416E5">
        <w:trPr>
          <w:trHeight w:val="1028"/>
        </w:trPr>
        <w:tc>
          <w:tcPr>
            <w:tcW w:w="10314" w:type="dxa"/>
            <w:gridSpan w:val="4"/>
          </w:tcPr>
          <w:p w:rsidR="009416E5" w:rsidRPr="00450AF8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50AF8">
              <w:rPr>
                <w:rFonts w:ascii="標楷體" w:eastAsia="標楷體" w:hAnsi="標楷體" w:cs="標楷體" w:hint="eastAsia"/>
                <w:b/>
                <w:bCs/>
              </w:rPr>
              <w:t>得分計算：</w:t>
            </w:r>
          </w:p>
          <w:p w:rsidR="009416E5" w:rsidRPr="00450AF8" w:rsidRDefault="009416E5" w:rsidP="009416E5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450AF8">
              <w:rPr>
                <w:rFonts w:ascii="標楷體" w:eastAsia="標楷體" w:hAnsi="標楷體" w:cs="標楷體"/>
                <w:b/>
                <w:bCs/>
              </w:rPr>
              <w:t>D</w:t>
            </w:r>
            <w:r w:rsidRPr="00450AF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450AF8">
              <w:rPr>
                <w:rFonts w:ascii="標楷體" w:eastAsia="標楷體" w:hAnsi="標楷體" w:cs="標楷體"/>
                <w:b/>
                <w:bCs/>
              </w:rPr>
              <w:t>max.6.00</w:t>
            </w:r>
          </w:p>
          <w:p w:rsidR="009416E5" w:rsidRPr="00450AF8" w:rsidRDefault="009416E5" w:rsidP="009416E5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450AF8">
              <w:rPr>
                <w:rFonts w:ascii="標楷體" w:eastAsia="標楷體" w:hAnsi="標楷體" w:cs="標楷體"/>
                <w:b/>
                <w:bCs/>
              </w:rPr>
              <w:t>E</w:t>
            </w:r>
            <w:r w:rsidRPr="00450AF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450AF8">
              <w:rPr>
                <w:rFonts w:ascii="標楷體" w:eastAsia="標楷體" w:hAnsi="標楷體" w:cs="標楷體"/>
                <w:b/>
                <w:bCs/>
              </w:rPr>
              <w:t>max.10.00</w:t>
            </w:r>
          </w:p>
          <w:p w:rsidR="009416E5" w:rsidRPr="00450AF8" w:rsidRDefault="009416E5" w:rsidP="009416E5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50AF8">
              <w:rPr>
                <w:rFonts w:ascii="標楷體" w:eastAsia="標楷體" w:hAnsi="標楷體" w:cs="標楷體"/>
                <w:b/>
                <w:bCs/>
              </w:rPr>
              <w:t>Total</w:t>
            </w:r>
            <w:r w:rsidRPr="00450AF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:rsidR="009416E5" w:rsidRPr="00450AF8" w:rsidRDefault="009416E5" w:rsidP="009416E5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450AF8">
              <w:rPr>
                <w:rFonts w:ascii="標楷體" w:eastAsia="標楷體" w:hAnsi="標楷體" w:cs="標楷體"/>
                <w:b/>
                <w:bCs/>
              </w:rPr>
              <w:t>D+E=16.00</w:t>
            </w:r>
          </w:p>
        </w:tc>
      </w:tr>
    </w:tbl>
    <w:p w:rsidR="00A84DA2" w:rsidRDefault="00A84DA2" w:rsidP="00CE1854"/>
    <w:p w:rsidR="00B63067" w:rsidRDefault="00B63067" w:rsidP="00CE1854"/>
    <w:p w:rsidR="009416E5" w:rsidRPr="00B63067" w:rsidRDefault="009416E5" w:rsidP="009416E5">
      <w:pPr>
        <w:snapToGrid w:val="0"/>
        <w:spacing w:line="240" w:lineRule="atLeast"/>
        <w:rPr>
          <w:rFonts w:eastAsia="標楷體"/>
          <w:b/>
          <w:bCs/>
        </w:rPr>
      </w:pPr>
      <w:r w:rsidRPr="00B63067">
        <w:rPr>
          <w:rFonts w:eastAsia="標楷體" w:hAnsi="標楷體" w:cs="標楷體" w:hint="eastAsia"/>
          <w:b/>
          <w:bCs/>
        </w:rPr>
        <w:lastRenderedPageBreak/>
        <w:t>團隊項目</w:t>
      </w:r>
    </w:p>
    <w:tbl>
      <w:tblPr>
        <w:tblpPr w:leftFromText="180" w:rightFromText="180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8"/>
        <w:gridCol w:w="2039"/>
        <w:gridCol w:w="2410"/>
        <w:gridCol w:w="1701"/>
        <w:gridCol w:w="1701"/>
      </w:tblGrid>
      <w:tr w:rsidR="009416E5" w:rsidRPr="007B6695" w:rsidTr="00B63067">
        <w:trPr>
          <w:trHeight w:val="563"/>
        </w:trPr>
        <w:tc>
          <w:tcPr>
            <w:tcW w:w="9889" w:type="dxa"/>
            <w:gridSpan w:val="5"/>
            <w:vAlign w:val="center"/>
          </w:tcPr>
          <w:p w:rsidR="009416E5" w:rsidRPr="00B63067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B63067">
              <w:rPr>
                <w:rFonts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國小中年級組</w:t>
            </w:r>
          </w:p>
        </w:tc>
      </w:tr>
      <w:tr w:rsidR="009416E5" w:rsidRPr="007B6695" w:rsidTr="009416E5">
        <w:tc>
          <w:tcPr>
            <w:tcW w:w="9889" w:type="dxa"/>
            <w:gridSpan w:val="5"/>
            <w:vAlign w:val="center"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難度分（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D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分）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滿分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7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分</w:t>
            </w:r>
          </w:p>
        </w:tc>
      </w:tr>
      <w:tr w:rsidR="009416E5" w:rsidRPr="007B6695" w:rsidTr="009416E5">
        <w:trPr>
          <w:trHeight w:val="2453"/>
        </w:trPr>
        <w:tc>
          <w:tcPr>
            <w:tcW w:w="4077" w:type="dxa"/>
            <w:gridSpan w:val="2"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身體動作難度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D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proofErr w:type="gramStart"/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•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結合手具技術</w:t>
            </w:r>
            <w:proofErr w:type="gramEnd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動作至多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7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個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至少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3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個沒交換難度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至少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3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個交換難度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proofErr w:type="gramStart"/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•</w:t>
            </w:r>
            <w:proofErr w:type="gramEnd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整套動作必須包含各類組的身體動作組（</w:t>
            </w:r>
            <w:r w:rsidR="00460AC5">
              <w:rPr>
                <w:rFonts w:eastAsia="標楷體" w:hAnsi="標楷體" w:cs="標楷體"/>
                <w:b/>
                <w:noProof/>
                <w:color w:val="000000"/>
              </w:rPr>
              <w:drawing>
                <wp:inline distT="0" distB="0" distL="0" distR="0">
                  <wp:extent cx="447675" cy="133350"/>
                  <wp:effectExtent l="19050" t="0" r="9525" b="0"/>
                  <wp:docPr id="34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）每種類組至少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1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個</w:t>
            </w:r>
          </w:p>
        </w:tc>
        <w:tc>
          <w:tcPr>
            <w:tcW w:w="2410" w:type="dxa"/>
            <w:vMerge w:val="restart"/>
          </w:tcPr>
          <w:p w:rsidR="009416E5" w:rsidRPr="007B6695" w:rsidRDefault="009416E5" w:rsidP="00B63067">
            <w:pPr>
              <w:spacing w:line="240" w:lineRule="atLeast"/>
              <w:jc w:val="center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韻律步伐組合</w:t>
            </w:r>
          </w:p>
          <w:p w:rsidR="009416E5" w:rsidRPr="007B6695" w:rsidRDefault="009416E5" w:rsidP="00B63067">
            <w:pPr>
              <w:spacing w:line="240" w:lineRule="atLeast"/>
              <w:jc w:val="center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S</w:t>
            </w:r>
            <w:r w:rsidR="00460AC5">
              <w:rPr>
                <w:rFonts w:eastAsia="標楷體" w:hAnsi="標楷體" w:cs="標楷體"/>
                <w:b/>
                <w:noProof/>
                <w:color w:val="000000"/>
              </w:rPr>
              <w:drawing>
                <wp:inline distT="0" distB="0" distL="0" distR="0">
                  <wp:extent cx="285750" cy="238125"/>
                  <wp:effectExtent l="19050" t="0" r="0" b="0"/>
                  <wp:docPr id="35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融入</w:t>
            </w:r>
            <w:proofErr w:type="gramStart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該手具</w:t>
            </w:r>
            <w:proofErr w:type="gramEnd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特性與基本技術動作組及</w:t>
            </w:r>
            <w:proofErr w:type="gramStart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其他手具基本</w:t>
            </w:r>
            <w:proofErr w:type="gramEnd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技術動作組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至少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1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組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分值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: 0.3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416E5" w:rsidRPr="007B6695" w:rsidRDefault="009416E5" w:rsidP="00B63067">
            <w:pPr>
              <w:spacing w:line="240" w:lineRule="atLeast"/>
              <w:jc w:val="center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動力性旋轉拋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 xml:space="preserve">                                                                  </w:t>
            </w:r>
            <w:r w:rsidR="00460AC5">
              <w:rPr>
                <w:rFonts w:eastAsia="標楷體" w:hAnsi="標楷體" w:cs="標楷體"/>
                <w:b/>
                <w:noProof/>
                <w:color w:val="000000"/>
              </w:rPr>
              <w:drawing>
                <wp:inline distT="0" distB="0" distL="0" distR="0">
                  <wp:extent cx="171450" cy="238125"/>
                  <wp:effectExtent l="19050" t="0" r="0" b="0"/>
                  <wp:docPr id="36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6E5" w:rsidRPr="007B6695" w:rsidRDefault="009416E5" w:rsidP="00B63067">
            <w:pPr>
              <w:spacing w:line="240" w:lineRule="atLeast"/>
              <w:jc w:val="center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至多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1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個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416E5" w:rsidRPr="007B6695" w:rsidRDefault="009416E5" w:rsidP="00B63067">
            <w:pPr>
              <w:spacing w:line="240" w:lineRule="atLeast"/>
              <w:jc w:val="center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同伴協作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有或沒有身體轉動的同伴協作動作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至少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6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個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</w:p>
        </w:tc>
      </w:tr>
      <w:tr w:rsidR="009416E5" w:rsidRPr="007B6695" w:rsidTr="009416E5">
        <w:trPr>
          <w:trHeight w:val="2453"/>
        </w:trPr>
        <w:tc>
          <w:tcPr>
            <w:tcW w:w="2038" w:type="dxa"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proofErr w:type="gramStart"/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•</w:t>
            </w:r>
            <w:proofErr w:type="gramEnd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無交換難度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難度值：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0.1,0.2,0.3,0.4,0.5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proofErr w:type="gramStart"/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•</w:t>
            </w:r>
            <w:proofErr w:type="gramEnd"/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無交換難度至多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0.8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分</w:t>
            </w:r>
          </w:p>
        </w:tc>
        <w:tc>
          <w:tcPr>
            <w:tcW w:w="2039" w:type="dxa"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交換難度</w:t>
            </w:r>
          </w:p>
          <w:p w:rsidR="009416E5" w:rsidRPr="007B6695" w:rsidRDefault="00460AC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>
              <w:rPr>
                <w:rFonts w:eastAsia="標楷體" w:hAnsi="標楷體" w:cs="標楷體"/>
                <w:b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19050" t="0" r="0" b="0"/>
                  <wp:docPr id="37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</w:p>
        </w:tc>
      </w:tr>
      <w:tr w:rsidR="009416E5" w:rsidRPr="007B6695" w:rsidTr="009416E5">
        <w:trPr>
          <w:trHeight w:val="1028"/>
        </w:trPr>
        <w:tc>
          <w:tcPr>
            <w:tcW w:w="9889" w:type="dxa"/>
            <w:gridSpan w:val="5"/>
          </w:tcPr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得分計算：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D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：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max.7.00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E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：</w:t>
            </w: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max.10.00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Total</w:t>
            </w:r>
            <w:r w:rsidRPr="007B6695">
              <w:rPr>
                <w:rFonts w:eastAsia="標楷體" w:hAnsi="標楷體" w:cs="標楷體" w:hint="eastAsia"/>
                <w:b/>
                <w:bCs/>
                <w:color w:val="000000"/>
              </w:rPr>
              <w:t>：</w:t>
            </w:r>
          </w:p>
          <w:p w:rsidR="009416E5" w:rsidRPr="007B6695" w:rsidRDefault="009416E5" w:rsidP="009416E5">
            <w:pPr>
              <w:spacing w:line="240" w:lineRule="atLeast"/>
              <w:rPr>
                <w:rFonts w:eastAsia="標楷體" w:hAnsi="標楷體" w:cs="標楷體"/>
                <w:b/>
                <w:bCs/>
                <w:color w:val="000000"/>
              </w:rPr>
            </w:pPr>
            <w:r w:rsidRPr="007B6695">
              <w:rPr>
                <w:rFonts w:eastAsia="標楷體" w:hAnsi="標楷體" w:cs="標楷體"/>
                <w:b/>
                <w:bCs/>
                <w:color w:val="000000"/>
              </w:rPr>
              <w:t>D+E=17.00</w:t>
            </w:r>
          </w:p>
        </w:tc>
      </w:tr>
    </w:tbl>
    <w:p w:rsidR="007B6695" w:rsidRPr="007B6695" w:rsidRDefault="007B6695" w:rsidP="007B6695">
      <w:pPr>
        <w:spacing w:line="240" w:lineRule="atLeast"/>
        <w:rPr>
          <w:rFonts w:eastAsia="標楷體" w:hAnsi="標楷體" w:cs="標楷體"/>
          <w:b/>
          <w:bCs/>
          <w:color w:val="000000"/>
        </w:rPr>
      </w:pPr>
    </w:p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Default="007B6695" w:rsidP="00CE1854"/>
    <w:p w:rsidR="007B6695" w:rsidRPr="00460AC5" w:rsidRDefault="007B6695" w:rsidP="007B6695">
      <w:pPr>
        <w:spacing w:line="240" w:lineRule="atLeast"/>
        <w:rPr>
          <w:rFonts w:eastAsia="標楷體"/>
          <w:b/>
          <w:bCs/>
          <w:color w:val="000000"/>
        </w:rPr>
      </w:pPr>
      <w:proofErr w:type="gramStart"/>
      <w:r w:rsidRPr="00460AC5">
        <w:rPr>
          <w:rFonts w:ascii="標楷體" w:eastAsia="標楷體" w:hAnsi="標楷體" w:cs="標楷體" w:hint="eastAsia"/>
          <w:b/>
        </w:rPr>
        <w:t>註</w:t>
      </w:r>
      <w:proofErr w:type="gramEnd"/>
      <w:r w:rsidRPr="00460AC5">
        <w:rPr>
          <w:rFonts w:ascii="標楷體" w:eastAsia="標楷體" w:hAnsi="標楷體" w:cs="標楷體" w:hint="eastAsia"/>
          <w:b/>
        </w:rPr>
        <w:t>：</w:t>
      </w:r>
    </w:p>
    <w:p w:rsidR="007B6695" w:rsidRPr="00460AC5" w:rsidRDefault="007B6695" w:rsidP="007B6695">
      <w:pPr>
        <w:spacing w:line="240" w:lineRule="atLeast"/>
        <w:ind w:firstLineChars="100" w:firstLine="240"/>
        <w:rPr>
          <w:rFonts w:eastAsia="標楷體"/>
          <w:b/>
        </w:rPr>
      </w:pPr>
      <w:r w:rsidRPr="00460AC5">
        <w:rPr>
          <w:rFonts w:eastAsia="標楷體"/>
          <w:b/>
        </w:rPr>
        <w:t>1.</w:t>
      </w:r>
      <w:r w:rsidRPr="00460AC5">
        <w:rPr>
          <w:rFonts w:ascii="標楷體" w:eastAsia="標楷體" w:hAnsi="標楷體" w:cs="標楷體"/>
          <w:b/>
        </w:rPr>
        <w:t xml:space="preserve"> </w:t>
      </w:r>
      <w:r w:rsidRPr="00460AC5">
        <w:rPr>
          <w:rFonts w:ascii="標楷體" w:eastAsia="標楷體" w:hAnsi="標楷體" w:cs="標楷體" w:hint="eastAsia"/>
          <w:b/>
        </w:rPr>
        <w:t>國小高年級組依據</w:t>
      </w:r>
      <w:r w:rsidRPr="00460AC5">
        <w:rPr>
          <w:rFonts w:ascii="標楷體" w:eastAsia="標楷體" w:hAnsi="標楷體" w:cs="標楷體"/>
          <w:b/>
        </w:rPr>
        <w:t>F.I.G.2013-2016</w:t>
      </w:r>
      <w:r w:rsidRPr="00460AC5">
        <w:rPr>
          <w:rFonts w:ascii="標楷體" w:eastAsia="標楷體" w:hAnsi="標楷體" w:cs="標楷體" w:hint="eastAsia"/>
          <w:b/>
        </w:rPr>
        <w:t>年國際韻律體操青少年評分規則評分</w:t>
      </w:r>
    </w:p>
    <w:p w:rsidR="007B6695" w:rsidRPr="00460AC5" w:rsidRDefault="007B6695" w:rsidP="007B6695">
      <w:pPr>
        <w:adjustRightInd/>
        <w:spacing w:line="240" w:lineRule="auto"/>
        <w:ind w:leftChars="100" w:left="240"/>
        <w:rPr>
          <w:rFonts w:eastAsia="標楷體"/>
          <w:b/>
        </w:rPr>
      </w:pPr>
      <w:r w:rsidRPr="00460AC5">
        <w:rPr>
          <w:rFonts w:eastAsia="標楷體"/>
          <w:b/>
        </w:rPr>
        <w:t>2.</w:t>
      </w:r>
      <w:r w:rsidRPr="00460AC5">
        <w:rPr>
          <w:rFonts w:ascii="標楷體" w:eastAsia="標楷體" w:hAnsi="標楷體" w:cs="標楷體"/>
          <w:b/>
        </w:rPr>
        <w:t xml:space="preserve"> </w:t>
      </w:r>
      <w:r w:rsidRPr="00460AC5">
        <w:rPr>
          <w:rFonts w:ascii="標楷體" w:eastAsia="標楷體" w:hAnsi="標楷體" w:cs="標楷體" w:hint="eastAsia"/>
          <w:b/>
        </w:rPr>
        <w:t>對於每一組的評分規定若有未盡詳述之處，依據</w:t>
      </w:r>
      <w:r w:rsidRPr="00460AC5">
        <w:rPr>
          <w:rFonts w:ascii="標楷體" w:eastAsia="標楷體" w:hAnsi="標楷體" w:cs="標楷體"/>
          <w:b/>
        </w:rPr>
        <w:t>F.I.G.2013-2016</w:t>
      </w:r>
      <w:r w:rsidRPr="00460AC5">
        <w:rPr>
          <w:rFonts w:ascii="標楷體" w:eastAsia="標楷體" w:hAnsi="標楷體" w:cs="標楷體" w:hint="eastAsia"/>
          <w:b/>
        </w:rPr>
        <w:t>年國際韻律體操（包含青少年）評分規則評分</w:t>
      </w:r>
    </w:p>
    <w:p w:rsidR="007B6695" w:rsidRPr="007B6695" w:rsidRDefault="007B6695" w:rsidP="00CE1854"/>
    <w:p w:rsidR="007B6695" w:rsidRDefault="007B6695" w:rsidP="00CE1854"/>
    <w:p w:rsidR="00C91410" w:rsidRDefault="00C91410" w:rsidP="00CE1854"/>
    <w:p w:rsidR="00C91410" w:rsidRDefault="00C91410" w:rsidP="00CE1854"/>
    <w:p w:rsidR="00C91410" w:rsidRDefault="00C91410" w:rsidP="00CE1854"/>
    <w:p w:rsidR="00C91410" w:rsidRDefault="00C91410" w:rsidP="00CE1854"/>
    <w:p w:rsidR="00C91410" w:rsidRDefault="00C91410" w:rsidP="00CE1854"/>
    <w:p w:rsidR="00C91410" w:rsidRDefault="00C91410" w:rsidP="00CE1854"/>
    <w:p w:rsidR="00C91410" w:rsidRDefault="00C91410" w:rsidP="00CE1854"/>
    <w:p w:rsidR="00845FB0" w:rsidRDefault="00845FB0">
      <w:pPr>
        <w:widowControl/>
        <w:adjustRightInd/>
        <w:spacing w:line="240" w:lineRule="auto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:rsidR="00C91410" w:rsidRPr="00D8776C" w:rsidRDefault="009F3FA4" w:rsidP="00C91410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中華民國體操協會</w:t>
      </w:r>
      <w:r w:rsidR="001C1E04">
        <w:rPr>
          <w:rFonts w:ascii="標楷體" w:eastAsia="標楷體" w:hAnsi="標楷體" w:cs="標楷體" w:hint="eastAsia"/>
          <w:b/>
          <w:bCs/>
          <w:sz w:val="32"/>
          <w:szCs w:val="32"/>
        </w:rPr>
        <w:t>韻律體操</w:t>
      </w:r>
      <w:r w:rsidR="00C91410" w:rsidRPr="00D8776C">
        <w:rPr>
          <w:rFonts w:ascii="標楷體" w:eastAsia="標楷體" w:hAnsi="標楷體"/>
          <w:b/>
          <w:bCs/>
          <w:sz w:val="32"/>
        </w:rPr>
        <w:t>國小中、低年級自訂競賽項目表</w:t>
      </w:r>
    </w:p>
    <w:p w:rsidR="00C91410" w:rsidRDefault="00C91410" w:rsidP="00C91410">
      <w:pPr>
        <w:rPr>
          <w:rFonts w:ascii="標楷體" w:eastAsia="標楷體" w:hAnsi="標楷體"/>
          <w:b/>
          <w:bCs/>
          <w:sz w:val="28"/>
        </w:rPr>
      </w:pPr>
      <w:r w:rsidRPr="00D8776C">
        <w:rPr>
          <w:rFonts w:ascii="標楷體" w:eastAsia="標楷體" w:hAnsi="標楷體"/>
          <w:b/>
          <w:bCs/>
          <w:sz w:val="28"/>
        </w:rPr>
        <w:t>中年級組個人項目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672"/>
        <w:gridCol w:w="1494"/>
        <w:gridCol w:w="1503"/>
        <w:gridCol w:w="1477"/>
        <w:gridCol w:w="1507"/>
        <w:gridCol w:w="1525"/>
      </w:tblGrid>
      <w:tr w:rsidR="00C91410" w:rsidRPr="00D62890" w:rsidTr="00C503FB">
        <w:tc>
          <w:tcPr>
            <w:tcW w:w="1242" w:type="dxa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徒手</w:t>
            </w:r>
            <w:r w:rsidRPr="00D62890">
              <w:rPr>
                <w:rFonts w:ascii="標楷體" w:eastAsia="標楷體" w:hAnsi="標楷體"/>
                <w:color w:val="auto"/>
                <w:sz w:val="18"/>
                <w:szCs w:val="20"/>
              </w:rPr>
              <w:t>/free dance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繩/rope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環/hoop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球/ball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棒/clubs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帶/ribbon</w:t>
            </w:r>
          </w:p>
        </w:tc>
      </w:tr>
      <w:tr w:rsidR="00C91410" w:rsidRPr="00D62890" w:rsidTr="009529F3">
        <w:trPr>
          <w:trHeight w:val="510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104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</w:tr>
      <w:tr w:rsidR="00C91410" w:rsidRPr="00D62890" w:rsidTr="009529F3">
        <w:trPr>
          <w:trHeight w:val="510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105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trike/>
                <w:sz w:val="36"/>
                <w:szCs w:val="36"/>
              </w:rPr>
            </w:pPr>
          </w:p>
        </w:tc>
        <w:tc>
          <w:tcPr>
            <w:tcW w:w="15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</w:tr>
      <w:tr w:rsidR="00C91410" w:rsidRPr="00D62890" w:rsidTr="009529F3">
        <w:trPr>
          <w:trHeight w:val="510"/>
        </w:trPr>
        <w:tc>
          <w:tcPr>
            <w:tcW w:w="1242" w:type="dxa"/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106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28"/>
              </w:rPr>
            </w:pPr>
          </w:p>
        </w:tc>
      </w:tr>
      <w:tr w:rsidR="009529F3" w:rsidRPr="00D62890" w:rsidTr="009529F3">
        <w:trPr>
          <w:trHeight w:val="510"/>
        </w:trPr>
        <w:tc>
          <w:tcPr>
            <w:tcW w:w="1242" w:type="dxa"/>
            <w:vAlign w:val="center"/>
          </w:tcPr>
          <w:p w:rsidR="009529F3" w:rsidRPr="00C91410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107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28"/>
              </w:rPr>
            </w:pPr>
          </w:p>
        </w:tc>
      </w:tr>
      <w:tr w:rsidR="009529F3" w:rsidRPr="00D62890" w:rsidTr="009529F3">
        <w:trPr>
          <w:trHeight w:val="510"/>
        </w:trPr>
        <w:tc>
          <w:tcPr>
            <w:tcW w:w="1242" w:type="dxa"/>
            <w:vAlign w:val="center"/>
          </w:tcPr>
          <w:p w:rsidR="009529F3" w:rsidRPr="00C91410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108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</w:tr>
      <w:tr w:rsidR="009529F3" w:rsidRPr="00D62890" w:rsidTr="009529F3">
        <w:trPr>
          <w:trHeight w:val="510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9529F3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109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</w:tr>
    </w:tbl>
    <w:p w:rsidR="009529F3" w:rsidRDefault="009529F3" w:rsidP="00C91410">
      <w:pPr>
        <w:rPr>
          <w:rFonts w:ascii="標楷體" w:eastAsia="標楷體" w:hAnsi="標楷體"/>
          <w:b/>
          <w:bCs/>
          <w:sz w:val="28"/>
        </w:rPr>
      </w:pPr>
    </w:p>
    <w:p w:rsidR="00460AC5" w:rsidRDefault="00460AC5" w:rsidP="00C91410">
      <w:pPr>
        <w:rPr>
          <w:rFonts w:ascii="標楷體" w:eastAsia="標楷體" w:hAnsi="標楷體"/>
          <w:b/>
          <w:bCs/>
          <w:sz w:val="28"/>
        </w:rPr>
      </w:pPr>
    </w:p>
    <w:p w:rsidR="00C91410" w:rsidRPr="00D8776C" w:rsidRDefault="00C91410" w:rsidP="00C91410">
      <w:pPr>
        <w:rPr>
          <w:rFonts w:ascii="標楷體" w:eastAsia="標楷體" w:hAnsi="標楷體"/>
          <w:b/>
          <w:bCs/>
          <w:sz w:val="28"/>
        </w:rPr>
      </w:pPr>
      <w:r w:rsidRPr="00D8776C">
        <w:rPr>
          <w:rFonts w:ascii="標楷體" w:eastAsia="標楷體" w:hAnsi="標楷體"/>
          <w:b/>
          <w:bCs/>
          <w:sz w:val="28"/>
        </w:rPr>
        <w:t>低年級組個人項目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672"/>
        <w:gridCol w:w="1494"/>
        <w:gridCol w:w="1503"/>
        <w:gridCol w:w="1477"/>
        <w:gridCol w:w="1507"/>
      </w:tblGrid>
      <w:tr w:rsidR="00C91410" w:rsidRPr="00D62890" w:rsidTr="00C503FB">
        <w:tc>
          <w:tcPr>
            <w:tcW w:w="1242" w:type="dxa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72" w:type="dxa"/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徒手</w:t>
            </w:r>
            <w:r w:rsidRPr="00D62890">
              <w:rPr>
                <w:rFonts w:ascii="標楷體" w:eastAsia="標楷體" w:hAnsi="標楷體"/>
                <w:color w:val="auto"/>
                <w:sz w:val="18"/>
                <w:szCs w:val="20"/>
              </w:rPr>
              <w:t>/free dance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繩/rope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環/hoop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球/ball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D62890">
              <w:rPr>
                <w:rFonts w:ascii="標楷體" w:eastAsia="標楷體" w:hAnsi="標楷體"/>
                <w:color w:val="auto"/>
                <w:szCs w:val="20"/>
              </w:rPr>
              <w:t>棒/clubs</w:t>
            </w:r>
          </w:p>
        </w:tc>
      </w:tr>
      <w:tr w:rsidR="00C91410" w:rsidRPr="00D62890" w:rsidTr="009529F3">
        <w:trPr>
          <w:trHeight w:val="510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104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trike/>
                <w:sz w:val="36"/>
                <w:szCs w:val="36"/>
              </w:rPr>
            </w:pPr>
          </w:p>
        </w:tc>
      </w:tr>
      <w:tr w:rsidR="00C91410" w:rsidRPr="00D62890" w:rsidTr="009529F3">
        <w:trPr>
          <w:trHeight w:val="510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105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trike/>
                <w:sz w:val="36"/>
                <w:szCs w:val="36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C91410" w:rsidRPr="00D62890" w:rsidTr="009529F3">
        <w:trPr>
          <w:trHeight w:val="510"/>
        </w:trPr>
        <w:tc>
          <w:tcPr>
            <w:tcW w:w="1242" w:type="dxa"/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106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trike/>
                <w:sz w:val="36"/>
                <w:szCs w:val="3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91410" w:rsidRPr="00D62890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</w:tr>
      <w:tr w:rsidR="009529F3" w:rsidRPr="00D62890" w:rsidTr="009529F3">
        <w:trPr>
          <w:trHeight w:val="510"/>
        </w:trPr>
        <w:tc>
          <w:tcPr>
            <w:tcW w:w="1242" w:type="dxa"/>
            <w:vAlign w:val="center"/>
          </w:tcPr>
          <w:p w:rsidR="009529F3" w:rsidRPr="00C91410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107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trike/>
                <w:sz w:val="36"/>
                <w:szCs w:val="3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529F3" w:rsidRPr="00D62890" w:rsidTr="009529F3">
        <w:trPr>
          <w:trHeight w:val="510"/>
        </w:trPr>
        <w:tc>
          <w:tcPr>
            <w:tcW w:w="1242" w:type="dxa"/>
            <w:vAlign w:val="center"/>
          </w:tcPr>
          <w:p w:rsidR="009529F3" w:rsidRPr="00C91410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108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529F3" w:rsidRPr="00D62890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529F3" w:rsidRPr="00D62890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60AC5" w:rsidRPr="00D62890" w:rsidTr="009529F3">
        <w:trPr>
          <w:trHeight w:val="510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460AC5" w:rsidRDefault="00460AC5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109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:rsidR="00460AC5" w:rsidRPr="00D62890" w:rsidRDefault="00460AC5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0AC5" w:rsidRPr="00D62890" w:rsidRDefault="00460AC5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0AC5" w:rsidRPr="00D62890" w:rsidRDefault="00460AC5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0AC5" w:rsidRPr="00D62890" w:rsidRDefault="00460AC5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0AC5" w:rsidRPr="00D62890" w:rsidRDefault="00460AC5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628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</w:p>
        </w:tc>
      </w:tr>
    </w:tbl>
    <w:p w:rsidR="00C91410" w:rsidRDefault="00C91410" w:rsidP="00C91410">
      <w:pPr>
        <w:rPr>
          <w:rFonts w:eastAsia="標楷體"/>
          <w:b/>
          <w:color w:val="000000"/>
          <w:sz w:val="28"/>
          <w:szCs w:val="28"/>
        </w:rPr>
      </w:pPr>
    </w:p>
    <w:p w:rsidR="009529F3" w:rsidRDefault="009529F3" w:rsidP="00C91410">
      <w:pPr>
        <w:rPr>
          <w:rFonts w:eastAsia="標楷體"/>
          <w:b/>
          <w:color w:val="000000"/>
          <w:sz w:val="28"/>
          <w:szCs w:val="28"/>
        </w:rPr>
      </w:pPr>
    </w:p>
    <w:p w:rsidR="00460AC5" w:rsidRDefault="00460AC5" w:rsidP="00C91410">
      <w:pPr>
        <w:rPr>
          <w:rFonts w:eastAsia="標楷體"/>
          <w:b/>
          <w:color w:val="000000"/>
          <w:sz w:val="28"/>
          <w:szCs w:val="28"/>
        </w:rPr>
      </w:pPr>
    </w:p>
    <w:p w:rsidR="00C91410" w:rsidRPr="00F31673" w:rsidRDefault="00C91410" w:rsidP="00C91410">
      <w:pPr>
        <w:rPr>
          <w:rFonts w:ascii="標楷體" w:eastAsia="標楷體" w:hAnsi="標楷體"/>
          <w:b/>
          <w:bCs/>
          <w:sz w:val="28"/>
        </w:rPr>
      </w:pPr>
      <w:r w:rsidRPr="00F31673">
        <w:rPr>
          <w:rFonts w:ascii="標楷體" w:eastAsia="標楷體" w:hAnsi="標楷體" w:hint="eastAsia"/>
          <w:b/>
          <w:bCs/>
          <w:sz w:val="28"/>
        </w:rPr>
        <w:t>中</w:t>
      </w:r>
      <w:r w:rsidRPr="00F31673">
        <w:rPr>
          <w:rFonts w:ascii="標楷體" w:eastAsia="標楷體" w:hAnsi="標楷體"/>
          <w:b/>
          <w:bCs/>
          <w:sz w:val="28"/>
        </w:rPr>
        <w:t>年級組</w:t>
      </w:r>
      <w:r w:rsidRPr="00F31673">
        <w:rPr>
          <w:rFonts w:ascii="標楷體" w:eastAsia="標楷體" w:hAnsi="標楷體" w:hint="eastAsia"/>
          <w:b/>
          <w:bCs/>
          <w:sz w:val="28"/>
        </w:rPr>
        <w:t>團隊</w:t>
      </w:r>
      <w:r w:rsidRPr="00F31673">
        <w:rPr>
          <w:rFonts w:ascii="標楷體" w:eastAsia="標楷體" w:hAnsi="標楷體"/>
          <w:b/>
          <w:bCs/>
          <w:sz w:val="28"/>
        </w:rPr>
        <w:t>項目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985"/>
      </w:tblGrid>
      <w:tr w:rsidR="00C91410" w:rsidRPr="00F31673" w:rsidTr="00C503FB">
        <w:tc>
          <w:tcPr>
            <w:tcW w:w="1242" w:type="dxa"/>
            <w:vAlign w:val="center"/>
          </w:tcPr>
          <w:p w:rsidR="00C91410" w:rsidRPr="00F31673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C91410" w:rsidRPr="00F31673" w:rsidRDefault="00C91410" w:rsidP="00C503F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  <w:szCs w:val="20"/>
              </w:rPr>
            </w:pPr>
            <w:r w:rsidRPr="00F31673">
              <w:rPr>
                <w:rFonts w:ascii="標楷體" w:eastAsia="標楷體" w:hAnsi="標楷體" w:hint="eastAsia"/>
                <w:color w:val="auto"/>
                <w:szCs w:val="20"/>
              </w:rPr>
              <w:t>項目</w:t>
            </w:r>
          </w:p>
        </w:tc>
      </w:tr>
      <w:tr w:rsidR="00C91410" w:rsidRPr="00F31673" w:rsidTr="00C503FB"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104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F31673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F3167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5球/ball</w:t>
            </w:r>
          </w:p>
        </w:tc>
      </w:tr>
      <w:tr w:rsidR="00C91410" w:rsidRPr="00F31673" w:rsidTr="00C503FB"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105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1410" w:rsidRPr="00F31673" w:rsidRDefault="00C91410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3167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5球/ball</w:t>
            </w:r>
          </w:p>
        </w:tc>
      </w:tr>
      <w:tr w:rsidR="00C91410" w:rsidRPr="00F31673" w:rsidTr="009529F3">
        <w:tc>
          <w:tcPr>
            <w:tcW w:w="1242" w:type="dxa"/>
            <w:vAlign w:val="center"/>
          </w:tcPr>
          <w:p w:rsidR="00C91410" w:rsidRPr="00C91410" w:rsidRDefault="00C91410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C91410">
              <w:rPr>
                <w:rFonts w:eastAsia="標楷體"/>
                <w:b/>
                <w:bCs/>
                <w:sz w:val="28"/>
              </w:rPr>
              <w:t>106</w:t>
            </w:r>
            <w:r w:rsidRPr="00C91410">
              <w:rPr>
                <w:rFonts w:eastAsia="標楷體" w:hAnsi="標楷體"/>
                <w:b/>
                <w:bCs/>
                <w:sz w:val="28"/>
              </w:rPr>
              <w:t>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410" w:rsidRPr="00F31673" w:rsidRDefault="009529F3" w:rsidP="00C503F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10棒/clubs</w:t>
            </w:r>
          </w:p>
        </w:tc>
      </w:tr>
      <w:tr w:rsidR="009529F3" w:rsidRPr="00F31673" w:rsidTr="009529F3">
        <w:tc>
          <w:tcPr>
            <w:tcW w:w="1242" w:type="dxa"/>
            <w:vAlign w:val="center"/>
          </w:tcPr>
          <w:p w:rsidR="009529F3" w:rsidRPr="00C91410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107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29F3" w:rsidRPr="00F31673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10棒/clubs</w:t>
            </w:r>
          </w:p>
        </w:tc>
      </w:tr>
      <w:tr w:rsidR="009529F3" w:rsidRPr="00F31673" w:rsidTr="009529F3">
        <w:tc>
          <w:tcPr>
            <w:tcW w:w="1242" w:type="dxa"/>
            <w:vAlign w:val="center"/>
          </w:tcPr>
          <w:p w:rsidR="009529F3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108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29F3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5帶/ribbon</w:t>
            </w:r>
          </w:p>
        </w:tc>
      </w:tr>
      <w:tr w:rsidR="009529F3" w:rsidRPr="00F31673" w:rsidTr="00C503FB"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9529F3" w:rsidRDefault="009529F3" w:rsidP="00C503F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109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9F3" w:rsidRDefault="009529F3" w:rsidP="00F7360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5帶/ribbon</w:t>
            </w:r>
          </w:p>
        </w:tc>
      </w:tr>
    </w:tbl>
    <w:p w:rsidR="00C91410" w:rsidRDefault="00C91410" w:rsidP="00C91410"/>
    <w:sectPr w:rsidR="00C91410" w:rsidSect="00F00A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65" w:rsidRDefault="00627165" w:rsidP="005351EC">
      <w:pPr>
        <w:spacing w:line="240" w:lineRule="auto"/>
      </w:pPr>
      <w:r>
        <w:separator/>
      </w:r>
    </w:p>
  </w:endnote>
  <w:endnote w:type="continuationSeparator" w:id="0">
    <w:p w:rsidR="00627165" w:rsidRDefault="00627165" w:rsidP="00535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FZOG D+ Helvetica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65" w:rsidRDefault="00627165" w:rsidP="005351EC">
      <w:pPr>
        <w:spacing w:line="240" w:lineRule="auto"/>
      </w:pPr>
      <w:r>
        <w:separator/>
      </w:r>
    </w:p>
  </w:footnote>
  <w:footnote w:type="continuationSeparator" w:id="0">
    <w:p w:rsidR="00627165" w:rsidRDefault="00627165" w:rsidP="00535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E2"/>
    <w:rsid w:val="00017436"/>
    <w:rsid w:val="000F5A8D"/>
    <w:rsid w:val="00105F03"/>
    <w:rsid w:val="001770BD"/>
    <w:rsid w:val="001C1E04"/>
    <w:rsid w:val="001D40FF"/>
    <w:rsid w:val="002A62E1"/>
    <w:rsid w:val="00363F4D"/>
    <w:rsid w:val="00460AC5"/>
    <w:rsid w:val="0049258B"/>
    <w:rsid w:val="004C5482"/>
    <w:rsid w:val="004E00A9"/>
    <w:rsid w:val="004F13EE"/>
    <w:rsid w:val="005351EC"/>
    <w:rsid w:val="005544DB"/>
    <w:rsid w:val="005B4389"/>
    <w:rsid w:val="005D5F04"/>
    <w:rsid w:val="006118AF"/>
    <w:rsid w:val="00627165"/>
    <w:rsid w:val="006364CD"/>
    <w:rsid w:val="006E4AC3"/>
    <w:rsid w:val="00700683"/>
    <w:rsid w:val="007251F8"/>
    <w:rsid w:val="007B6695"/>
    <w:rsid w:val="0080274B"/>
    <w:rsid w:val="00845FB0"/>
    <w:rsid w:val="00880972"/>
    <w:rsid w:val="00890368"/>
    <w:rsid w:val="008A035C"/>
    <w:rsid w:val="00913B28"/>
    <w:rsid w:val="009416E5"/>
    <w:rsid w:val="0094472E"/>
    <w:rsid w:val="009529F3"/>
    <w:rsid w:val="00974ABB"/>
    <w:rsid w:val="009C26E6"/>
    <w:rsid w:val="009F3FA4"/>
    <w:rsid w:val="00A84DA2"/>
    <w:rsid w:val="00A95BD7"/>
    <w:rsid w:val="00AD2043"/>
    <w:rsid w:val="00AE47F0"/>
    <w:rsid w:val="00B63067"/>
    <w:rsid w:val="00BE0A37"/>
    <w:rsid w:val="00C2503D"/>
    <w:rsid w:val="00C3332D"/>
    <w:rsid w:val="00C503FB"/>
    <w:rsid w:val="00C632AE"/>
    <w:rsid w:val="00C660F8"/>
    <w:rsid w:val="00C76913"/>
    <w:rsid w:val="00C91410"/>
    <w:rsid w:val="00CC6F69"/>
    <w:rsid w:val="00CE1854"/>
    <w:rsid w:val="00D62934"/>
    <w:rsid w:val="00EC4127"/>
    <w:rsid w:val="00EE27CB"/>
    <w:rsid w:val="00F00AE2"/>
    <w:rsid w:val="00FD4A62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8"/>
    <o:shapelayout v:ext="edit">
      <o:idmap v:ext="edit" data="1"/>
      <o:rules v:ext="edit">
        <o:r id="V:Rule7" type="connector" idref="#直線單箭頭接點 32"/>
        <o:r id="V:Rule8" type="connector" idref="#直線單箭頭接點 33"/>
        <o:r id="V:Rule9" type="connector" idref="#直線單箭頭接點 34"/>
        <o:r id="V:Rule10" type="connector" idref="#直線單箭頭接點 31"/>
        <o:r id="V:Rule11" type="connector" idref="#_x0000_s1045"/>
        <o:r id="V:Rule1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E2"/>
    <w:pPr>
      <w:widowControl w:val="0"/>
      <w:adjustRightInd w:val="0"/>
      <w:spacing w:line="360" w:lineRule="atLeas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E2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0AE2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35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5351E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35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5351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C91410"/>
    <w:pPr>
      <w:widowControl w:val="0"/>
      <w:autoSpaceDE w:val="0"/>
      <w:autoSpaceDN w:val="0"/>
      <w:adjustRightInd w:val="0"/>
    </w:pPr>
    <w:rPr>
      <w:rFonts w:ascii="NFZOG D+ Helvetica" w:eastAsia="NFZOG D+ 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7850-850E-4111-89B8-A34C089F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lee1</cp:lastModifiedBy>
  <cp:revision>8</cp:revision>
  <dcterms:created xsi:type="dcterms:W3CDTF">2015-04-14T08:11:00Z</dcterms:created>
  <dcterms:modified xsi:type="dcterms:W3CDTF">2015-04-14T09:05:00Z</dcterms:modified>
</cp:coreProperties>
</file>